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37DE6" w:rsidRDefault="00634E59" w:rsidP="00637DE6">
      <w:pPr>
        <w:spacing w:line="360" w:lineRule="auto"/>
        <w:ind w:firstLineChars="200" w:firstLine="480"/>
        <w:rPr>
          <w:rFonts w:ascii="宋体" w:hAnsi="宋体"/>
          <w:b/>
          <w:sz w:val="32"/>
          <w:szCs w:val="32"/>
        </w:rPr>
      </w:pPr>
      <w:r>
        <w:rPr>
          <w:rFonts w:ascii="宋体" w:hAnsi="宋体" w:cs="宋体"/>
          <w:noProof/>
          <w:sz w:val="24"/>
        </w:rPr>
        <w:drawing>
          <wp:inline distT="0" distB="0" distL="0" distR="0">
            <wp:extent cx="904875" cy="914400"/>
            <wp:effectExtent l="19050" t="0" r="9525" b="0"/>
            <wp:docPr id="1" name="图片 2"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IMG_256"/>
                    <pic:cNvPicPr>
                      <a:picLocks noChangeAspect="1" noChangeArrowheads="1"/>
                    </pic:cNvPicPr>
                  </pic:nvPicPr>
                  <pic:blipFill>
                    <a:blip r:embed="rId7" cstate="print"/>
                    <a:srcRect/>
                    <a:stretch>
                      <a:fillRect/>
                    </a:stretch>
                  </pic:blipFill>
                  <pic:spPr bwMode="auto">
                    <a:xfrm>
                      <a:off x="0" y="0"/>
                      <a:ext cx="904875" cy="914400"/>
                    </a:xfrm>
                    <a:prstGeom prst="rect">
                      <a:avLst/>
                    </a:prstGeom>
                    <a:noFill/>
                    <a:ln w="9525">
                      <a:noFill/>
                      <a:miter lim="800000"/>
                      <a:headEnd/>
                      <a:tailEnd/>
                    </a:ln>
                  </pic:spPr>
                </pic:pic>
              </a:graphicData>
            </a:graphic>
          </wp:inline>
        </w:drawing>
      </w:r>
      <w:r w:rsidR="00637DE6" w:rsidRPr="009B02CC">
        <w:rPr>
          <w:rFonts w:ascii="黑体" w:eastAsia="黑体" w:hAnsi="宋体" w:hint="eastAsia"/>
          <w:sz w:val="52"/>
          <w:szCs w:val="52"/>
        </w:rPr>
        <w:t>四川理工学院课程实施大纲</w:t>
      </w:r>
    </w:p>
    <w:p w:rsidR="00637DE6" w:rsidRDefault="00637DE6" w:rsidP="00637DE6">
      <w:pPr>
        <w:spacing w:line="580" w:lineRule="exact"/>
        <w:ind w:firstLine="480"/>
        <w:rPr>
          <w:rFonts w:ascii="宋体" w:hAnsi="宋体"/>
          <w:b/>
          <w:sz w:val="32"/>
          <w:szCs w:val="32"/>
        </w:rPr>
      </w:pPr>
    </w:p>
    <w:p w:rsidR="00637DE6" w:rsidRDefault="00637DE6" w:rsidP="00637DE6">
      <w:pPr>
        <w:spacing w:line="580" w:lineRule="exact"/>
        <w:ind w:firstLine="480"/>
        <w:rPr>
          <w:rFonts w:ascii="宋体" w:hAnsi="宋体"/>
          <w:b/>
          <w:sz w:val="32"/>
          <w:szCs w:val="32"/>
        </w:rPr>
      </w:pPr>
    </w:p>
    <w:p w:rsidR="00637DE6" w:rsidRDefault="00637DE6" w:rsidP="00637DE6">
      <w:pPr>
        <w:spacing w:line="580" w:lineRule="exact"/>
        <w:ind w:firstLine="480"/>
        <w:rPr>
          <w:rFonts w:ascii="宋体" w:hAnsi="宋体"/>
          <w:b/>
          <w:sz w:val="32"/>
          <w:szCs w:val="32"/>
        </w:rPr>
      </w:pPr>
    </w:p>
    <w:tbl>
      <w:tblPr>
        <w:tblW w:w="0" w:type="auto"/>
        <w:jc w:val="center"/>
        <w:tblLayout w:type="fixed"/>
        <w:tblLook w:val="0000" w:firstRow="0" w:lastRow="0" w:firstColumn="0" w:lastColumn="0" w:noHBand="0" w:noVBand="0"/>
      </w:tblPr>
      <w:tblGrid>
        <w:gridCol w:w="6660"/>
      </w:tblGrid>
      <w:tr w:rsidR="001E27D0" w:rsidTr="001E27D0">
        <w:trPr>
          <w:trHeight w:val="1134"/>
          <w:jc w:val="center"/>
        </w:trPr>
        <w:tc>
          <w:tcPr>
            <w:tcW w:w="6660" w:type="dxa"/>
            <w:vAlign w:val="center"/>
          </w:tcPr>
          <w:p w:rsidR="001E27D0" w:rsidRDefault="001E27D0" w:rsidP="001E27D0">
            <w:pPr>
              <w:pBdr>
                <w:bottom w:val="single" w:sz="6" w:space="1" w:color="auto"/>
              </w:pBdr>
              <w:tabs>
                <w:tab w:val="center" w:pos="4153"/>
                <w:tab w:val="right" w:pos="8306"/>
              </w:tabs>
              <w:snapToGrid w:val="0"/>
              <w:spacing w:line="580" w:lineRule="exact"/>
              <w:jc w:val="center"/>
              <w:rPr>
                <w:rFonts w:ascii="宋体" w:hAnsi="宋体" w:hint="eastAsia"/>
                <w:b/>
                <w:sz w:val="32"/>
                <w:szCs w:val="32"/>
              </w:rPr>
            </w:pPr>
            <w:r>
              <w:rPr>
                <w:rFonts w:ascii="宋体" w:hAnsi="宋体" w:hint="eastAsia"/>
                <w:b/>
                <w:sz w:val="32"/>
                <w:szCs w:val="32"/>
              </w:rPr>
              <w:t>课程名称：教育心理学</w:t>
            </w:r>
          </w:p>
        </w:tc>
      </w:tr>
      <w:tr w:rsidR="001E27D0" w:rsidTr="001E27D0">
        <w:trPr>
          <w:trHeight w:val="1134"/>
          <w:jc w:val="center"/>
        </w:trPr>
        <w:tc>
          <w:tcPr>
            <w:tcW w:w="6660" w:type="dxa"/>
            <w:vAlign w:val="center"/>
          </w:tcPr>
          <w:p w:rsidR="001E27D0" w:rsidRPr="003B3E29" w:rsidRDefault="001E27D0" w:rsidP="001E27D0">
            <w:pPr>
              <w:pBdr>
                <w:bottom w:val="single" w:sz="6" w:space="1" w:color="auto"/>
              </w:pBdr>
              <w:tabs>
                <w:tab w:val="center" w:pos="4153"/>
                <w:tab w:val="right" w:pos="8306"/>
              </w:tabs>
              <w:snapToGrid w:val="0"/>
              <w:spacing w:line="580" w:lineRule="exact"/>
              <w:jc w:val="center"/>
              <w:rPr>
                <w:rFonts w:ascii="宋体" w:hAnsi="宋体"/>
                <w:b/>
                <w:sz w:val="32"/>
                <w:szCs w:val="32"/>
              </w:rPr>
            </w:pPr>
            <w:r w:rsidRPr="003B3E29">
              <w:rPr>
                <w:rFonts w:ascii="宋体" w:hAnsi="宋体" w:hint="eastAsia"/>
                <w:b/>
                <w:sz w:val="32"/>
                <w:szCs w:val="32"/>
              </w:rPr>
              <w:t>授课班级：</w:t>
            </w:r>
            <w:r w:rsidRPr="001E27D0">
              <w:rPr>
                <w:rFonts w:ascii="宋体" w:hAnsi="宋体" w:hint="eastAsia"/>
                <w:b/>
                <w:sz w:val="32"/>
                <w:szCs w:val="32"/>
              </w:rPr>
              <w:t>历史2017级</w:t>
            </w:r>
          </w:p>
        </w:tc>
      </w:tr>
      <w:tr w:rsidR="001E27D0" w:rsidTr="001E27D0">
        <w:trPr>
          <w:trHeight w:val="1134"/>
          <w:jc w:val="center"/>
        </w:trPr>
        <w:tc>
          <w:tcPr>
            <w:tcW w:w="6660" w:type="dxa"/>
            <w:vAlign w:val="center"/>
          </w:tcPr>
          <w:p w:rsidR="001E27D0" w:rsidRPr="003B3E29" w:rsidRDefault="001E27D0" w:rsidP="001E27D0">
            <w:pPr>
              <w:pBdr>
                <w:bottom w:val="single" w:sz="6" w:space="1" w:color="auto"/>
              </w:pBdr>
              <w:tabs>
                <w:tab w:val="center" w:pos="4153"/>
                <w:tab w:val="right" w:pos="8306"/>
              </w:tabs>
              <w:snapToGrid w:val="0"/>
              <w:spacing w:line="580" w:lineRule="exact"/>
              <w:jc w:val="center"/>
              <w:rPr>
                <w:rFonts w:ascii="宋体" w:hAnsi="宋体" w:hint="eastAsia"/>
                <w:b/>
                <w:sz w:val="32"/>
                <w:szCs w:val="32"/>
              </w:rPr>
            </w:pPr>
            <w:r w:rsidRPr="003B3E29">
              <w:rPr>
                <w:rFonts w:ascii="宋体" w:hAnsi="宋体" w:hint="eastAsia"/>
                <w:b/>
                <w:sz w:val="32"/>
                <w:szCs w:val="32"/>
              </w:rPr>
              <w:t>任课教师：</w:t>
            </w:r>
            <w:r>
              <w:rPr>
                <w:rFonts w:ascii="宋体" w:hAnsi="宋体" w:hint="eastAsia"/>
                <w:b/>
                <w:sz w:val="32"/>
                <w:szCs w:val="32"/>
              </w:rPr>
              <w:t>邓翔</w:t>
            </w:r>
          </w:p>
        </w:tc>
      </w:tr>
      <w:tr w:rsidR="001E27D0" w:rsidTr="001E27D0">
        <w:trPr>
          <w:trHeight w:val="1134"/>
          <w:jc w:val="center"/>
        </w:trPr>
        <w:tc>
          <w:tcPr>
            <w:tcW w:w="6660" w:type="dxa"/>
            <w:vAlign w:val="center"/>
          </w:tcPr>
          <w:p w:rsidR="001E27D0" w:rsidRPr="003B3E29" w:rsidRDefault="001E27D0" w:rsidP="001E27D0">
            <w:pPr>
              <w:pBdr>
                <w:bottom w:val="single" w:sz="6" w:space="1" w:color="auto"/>
              </w:pBdr>
              <w:tabs>
                <w:tab w:val="center" w:pos="4153"/>
                <w:tab w:val="right" w:pos="8306"/>
              </w:tabs>
              <w:snapToGrid w:val="0"/>
              <w:spacing w:line="580" w:lineRule="exact"/>
              <w:jc w:val="center"/>
              <w:rPr>
                <w:rFonts w:ascii="宋体" w:hAnsi="宋体" w:hint="eastAsia"/>
                <w:b/>
                <w:sz w:val="32"/>
                <w:szCs w:val="32"/>
              </w:rPr>
            </w:pPr>
            <w:r w:rsidRPr="003B3E29">
              <w:rPr>
                <w:rFonts w:ascii="宋体" w:hAnsi="宋体" w:hint="eastAsia"/>
                <w:b/>
                <w:sz w:val="32"/>
                <w:szCs w:val="32"/>
              </w:rPr>
              <w:t>工作部门：教育与</w:t>
            </w:r>
            <w:r w:rsidRPr="003B3E29">
              <w:rPr>
                <w:rFonts w:ascii="宋体" w:hAnsi="宋体"/>
                <w:b/>
                <w:sz w:val="32"/>
                <w:szCs w:val="32"/>
              </w:rPr>
              <w:t>心理</w:t>
            </w:r>
            <w:r w:rsidRPr="003B3E29">
              <w:rPr>
                <w:rFonts w:ascii="宋体" w:hAnsi="宋体" w:hint="eastAsia"/>
                <w:b/>
                <w:sz w:val="32"/>
                <w:szCs w:val="32"/>
              </w:rPr>
              <w:t>科学</w:t>
            </w:r>
            <w:r w:rsidRPr="003B3E29">
              <w:rPr>
                <w:rFonts w:ascii="宋体" w:hAnsi="宋体"/>
                <w:b/>
                <w:sz w:val="32"/>
                <w:szCs w:val="32"/>
              </w:rPr>
              <w:t>学院</w:t>
            </w:r>
          </w:p>
        </w:tc>
      </w:tr>
      <w:tr w:rsidR="001E27D0" w:rsidTr="001E27D0">
        <w:trPr>
          <w:trHeight w:val="1134"/>
          <w:jc w:val="center"/>
        </w:trPr>
        <w:tc>
          <w:tcPr>
            <w:tcW w:w="6660" w:type="dxa"/>
            <w:vAlign w:val="center"/>
          </w:tcPr>
          <w:p w:rsidR="001E27D0" w:rsidRDefault="001E27D0" w:rsidP="001E27D0">
            <w:pPr>
              <w:pBdr>
                <w:bottom w:val="single" w:sz="6" w:space="1" w:color="auto"/>
              </w:pBdr>
              <w:tabs>
                <w:tab w:val="center" w:pos="4153"/>
                <w:tab w:val="right" w:pos="8306"/>
              </w:tabs>
              <w:snapToGrid w:val="0"/>
              <w:spacing w:line="580" w:lineRule="exact"/>
              <w:jc w:val="center"/>
              <w:rPr>
                <w:rFonts w:ascii="宋体" w:hAnsi="宋体"/>
                <w:b/>
                <w:sz w:val="32"/>
                <w:szCs w:val="32"/>
              </w:rPr>
            </w:pPr>
            <w:r>
              <w:rPr>
                <w:rFonts w:ascii="宋体" w:hAnsi="宋体" w:hint="eastAsia"/>
                <w:b/>
                <w:sz w:val="32"/>
                <w:szCs w:val="32"/>
              </w:rPr>
              <w:t>联系方式：</w:t>
            </w:r>
            <w:r w:rsidRPr="001E27D0">
              <w:rPr>
                <w:rFonts w:ascii="宋体" w:hAnsi="宋体"/>
                <w:b/>
                <w:sz w:val="32"/>
                <w:szCs w:val="32"/>
              </w:rPr>
              <w:t>18882001921</w:t>
            </w:r>
          </w:p>
        </w:tc>
      </w:tr>
    </w:tbl>
    <w:p w:rsidR="00637DE6" w:rsidRDefault="00637DE6" w:rsidP="00637DE6">
      <w:pPr>
        <w:spacing w:line="580" w:lineRule="exact"/>
        <w:ind w:firstLine="480"/>
        <w:rPr>
          <w:rFonts w:ascii="宋体" w:hAnsi="宋体"/>
          <w:b/>
          <w:sz w:val="32"/>
          <w:szCs w:val="32"/>
        </w:rPr>
      </w:pPr>
    </w:p>
    <w:p w:rsidR="00637DE6" w:rsidRDefault="00637DE6" w:rsidP="00637DE6">
      <w:pPr>
        <w:spacing w:line="580" w:lineRule="exact"/>
        <w:ind w:firstLine="480"/>
        <w:rPr>
          <w:rFonts w:ascii="宋体" w:hAnsi="宋体"/>
          <w:b/>
          <w:sz w:val="32"/>
          <w:szCs w:val="32"/>
        </w:rPr>
      </w:pPr>
    </w:p>
    <w:p w:rsidR="00637DE6" w:rsidRDefault="00637DE6" w:rsidP="00637DE6">
      <w:pPr>
        <w:spacing w:line="580" w:lineRule="exact"/>
        <w:ind w:firstLine="480"/>
        <w:rPr>
          <w:rFonts w:ascii="宋体" w:hAnsi="宋体"/>
          <w:b/>
          <w:sz w:val="32"/>
          <w:szCs w:val="32"/>
        </w:rPr>
      </w:pPr>
    </w:p>
    <w:p w:rsidR="00637DE6" w:rsidRDefault="00637DE6" w:rsidP="00637DE6">
      <w:pPr>
        <w:spacing w:line="580" w:lineRule="exact"/>
        <w:ind w:firstLine="480"/>
        <w:rPr>
          <w:rFonts w:ascii="宋体" w:hAnsi="宋体"/>
          <w:b/>
          <w:sz w:val="32"/>
          <w:szCs w:val="32"/>
        </w:rPr>
      </w:pPr>
    </w:p>
    <w:p w:rsidR="00637DE6" w:rsidRDefault="00637DE6" w:rsidP="00637DE6">
      <w:pPr>
        <w:spacing w:line="580" w:lineRule="exact"/>
        <w:jc w:val="center"/>
        <w:rPr>
          <w:rFonts w:ascii="宋体" w:hAnsi="宋体"/>
          <w:b/>
          <w:sz w:val="32"/>
          <w:szCs w:val="32"/>
        </w:rPr>
      </w:pPr>
      <w:r>
        <w:rPr>
          <w:rFonts w:ascii="宋体" w:hAnsi="宋体" w:hint="eastAsia"/>
          <w:b/>
          <w:sz w:val="32"/>
          <w:szCs w:val="32"/>
        </w:rPr>
        <w:t>四川理工学院 制</w:t>
      </w:r>
    </w:p>
    <w:p w:rsidR="00637DE6" w:rsidRDefault="00637DE6" w:rsidP="00637DE6">
      <w:pPr>
        <w:spacing w:line="580" w:lineRule="exact"/>
        <w:jc w:val="center"/>
        <w:rPr>
          <w:rFonts w:ascii="宋体" w:hAnsi="宋体"/>
          <w:b/>
          <w:sz w:val="32"/>
          <w:szCs w:val="32"/>
        </w:rPr>
      </w:pPr>
      <w:r>
        <w:rPr>
          <w:rFonts w:ascii="宋体" w:hAnsi="宋体" w:hint="eastAsia"/>
          <w:b/>
          <w:sz w:val="32"/>
          <w:szCs w:val="32"/>
        </w:rPr>
        <w:t>20</w:t>
      </w:r>
      <w:r w:rsidR="001E27D0">
        <w:rPr>
          <w:rFonts w:ascii="宋体" w:hAnsi="宋体"/>
          <w:b/>
          <w:sz w:val="32"/>
          <w:szCs w:val="32"/>
        </w:rPr>
        <w:t>18</w:t>
      </w:r>
      <w:r>
        <w:rPr>
          <w:rFonts w:ascii="宋体" w:hAnsi="宋体" w:hint="eastAsia"/>
          <w:b/>
          <w:sz w:val="32"/>
          <w:szCs w:val="32"/>
        </w:rPr>
        <w:t>年</w:t>
      </w:r>
      <w:r w:rsidR="001E27D0">
        <w:rPr>
          <w:rFonts w:ascii="宋体" w:hAnsi="宋体"/>
          <w:b/>
          <w:sz w:val="32"/>
          <w:szCs w:val="32"/>
        </w:rPr>
        <w:t>9</w:t>
      </w:r>
      <w:r>
        <w:rPr>
          <w:rFonts w:ascii="宋体" w:hAnsi="宋体" w:hint="eastAsia"/>
          <w:b/>
          <w:sz w:val="32"/>
          <w:szCs w:val="32"/>
        </w:rPr>
        <w:t>月</w:t>
      </w:r>
    </w:p>
    <w:p w:rsidR="00BF586B" w:rsidRDefault="00BF586B">
      <w:pPr>
        <w:spacing w:line="580" w:lineRule="exact"/>
        <w:jc w:val="center"/>
        <w:rPr>
          <w:rFonts w:ascii="宋体" w:hAnsi="宋体"/>
          <w:b/>
          <w:sz w:val="32"/>
          <w:szCs w:val="32"/>
        </w:rPr>
      </w:pPr>
    </w:p>
    <w:p w:rsidR="00BF586B" w:rsidRDefault="00BF586B">
      <w:pPr>
        <w:spacing w:line="580" w:lineRule="exact"/>
        <w:jc w:val="center"/>
        <w:rPr>
          <w:rFonts w:ascii="宋体" w:hAnsi="宋体"/>
          <w:b/>
          <w:sz w:val="32"/>
          <w:szCs w:val="32"/>
        </w:rPr>
      </w:pPr>
    </w:p>
    <w:p w:rsidR="0085085A" w:rsidRDefault="0085085A">
      <w:pPr>
        <w:spacing w:line="580" w:lineRule="exact"/>
        <w:jc w:val="center"/>
        <w:rPr>
          <w:rFonts w:ascii="宋体" w:hAnsi="宋体"/>
          <w:b/>
          <w:sz w:val="32"/>
          <w:szCs w:val="32"/>
        </w:rPr>
      </w:pPr>
      <w:r>
        <w:rPr>
          <w:rFonts w:ascii="宋体" w:hAnsi="宋体" w:hint="eastAsia"/>
          <w:b/>
          <w:sz w:val="44"/>
          <w:szCs w:val="44"/>
        </w:rPr>
        <w:lastRenderedPageBreak/>
        <w:t>《</w:t>
      </w:r>
      <w:r w:rsidR="00364D78" w:rsidRPr="00364D78">
        <w:rPr>
          <w:rFonts w:ascii="宋体" w:hAnsi="宋体" w:hint="eastAsia"/>
          <w:b/>
          <w:sz w:val="44"/>
          <w:szCs w:val="44"/>
        </w:rPr>
        <w:t>教育心理学</w:t>
      </w:r>
      <w:r>
        <w:rPr>
          <w:rFonts w:ascii="宋体" w:hAnsi="宋体" w:hint="eastAsia"/>
          <w:b/>
          <w:sz w:val="44"/>
          <w:szCs w:val="44"/>
        </w:rPr>
        <w:t>》课程实施大纲</w:t>
      </w:r>
    </w:p>
    <w:p w:rsidR="0085085A" w:rsidRDefault="0085085A">
      <w:pPr>
        <w:spacing w:line="580" w:lineRule="exact"/>
        <w:jc w:val="center"/>
        <w:rPr>
          <w:rFonts w:ascii="宋体" w:hAnsi="宋体"/>
          <w:b/>
          <w:sz w:val="44"/>
          <w:szCs w:val="44"/>
        </w:rPr>
      </w:pPr>
    </w:p>
    <w:p w:rsidR="002B5E87" w:rsidRPr="00910D4F" w:rsidRDefault="002B5E87" w:rsidP="002B5E87">
      <w:pPr>
        <w:spacing w:line="580" w:lineRule="exact"/>
        <w:jc w:val="center"/>
        <w:rPr>
          <w:rFonts w:ascii="宋体" w:hAnsi="宋体"/>
          <w:b/>
          <w:sz w:val="44"/>
          <w:szCs w:val="44"/>
        </w:rPr>
      </w:pPr>
      <w:r w:rsidRPr="00910D4F">
        <w:rPr>
          <w:rFonts w:ascii="宋体" w:hAnsi="宋体" w:hint="eastAsia"/>
          <w:b/>
          <w:sz w:val="44"/>
          <w:szCs w:val="44"/>
        </w:rPr>
        <w:t>基本信息</w:t>
      </w:r>
    </w:p>
    <w:p w:rsidR="002B5E87" w:rsidRDefault="002B5E87" w:rsidP="002B5E87">
      <w:pPr>
        <w:spacing w:line="580" w:lineRule="exact"/>
        <w:jc w:val="center"/>
        <w:rPr>
          <w:rFonts w:ascii="宋体" w:hAnsi="宋体"/>
          <w:b/>
          <w:sz w:val="24"/>
        </w:rPr>
      </w:pPr>
    </w:p>
    <w:p w:rsidR="002B5E87" w:rsidRDefault="002B5E87" w:rsidP="002B5E87">
      <w:pPr>
        <w:spacing w:line="580" w:lineRule="exact"/>
        <w:jc w:val="center"/>
        <w:rPr>
          <w:rFonts w:ascii="宋体" w:hAnsi="宋体"/>
          <w:b/>
          <w:sz w:val="24"/>
        </w:rPr>
      </w:pPr>
    </w:p>
    <w:p w:rsidR="002B5E87" w:rsidRPr="00787DFB" w:rsidRDefault="002B5E87" w:rsidP="002B5E87">
      <w:pPr>
        <w:spacing w:line="580" w:lineRule="exact"/>
        <w:jc w:val="center"/>
        <w:rPr>
          <w:rFonts w:ascii="宋体" w:hAnsi="宋体"/>
          <w:b/>
          <w:sz w:val="24"/>
        </w:rPr>
      </w:pPr>
    </w:p>
    <w:tbl>
      <w:tblPr>
        <w:tblW w:w="0" w:type="auto"/>
        <w:jc w:val="center"/>
        <w:tblBorders>
          <w:top w:val="dotted" w:sz="4" w:space="0" w:color="auto"/>
          <w:left w:val="dotted" w:sz="4" w:space="0" w:color="auto"/>
          <w:bottom w:val="dotted" w:sz="4" w:space="0" w:color="auto"/>
          <w:right w:val="dotted" w:sz="4" w:space="0" w:color="auto"/>
        </w:tblBorders>
        <w:tblLook w:val="01E0" w:firstRow="1" w:lastRow="1" w:firstColumn="1" w:lastColumn="1" w:noHBand="0" w:noVBand="0"/>
      </w:tblPr>
      <w:tblGrid>
        <w:gridCol w:w="7727"/>
      </w:tblGrid>
      <w:tr w:rsidR="002B5E87" w:rsidRPr="00BB5255" w:rsidTr="002B5E87">
        <w:trPr>
          <w:trHeight w:val="8836"/>
          <w:jc w:val="center"/>
        </w:trPr>
        <w:tc>
          <w:tcPr>
            <w:tcW w:w="7727" w:type="dxa"/>
          </w:tcPr>
          <w:p w:rsidR="001E27D0" w:rsidRDefault="002B5E87" w:rsidP="00384ADB">
            <w:pPr>
              <w:spacing w:line="580" w:lineRule="exact"/>
              <w:ind w:firstLineChars="196" w:firstLine="549"/>
              <w:rPr>
                <w:rFonts w:ascii="宋体" w:hAnsi="宋体"/>
                <w:sz w:val="28"/>
                <w:szCs w:val="28"/>
              </w:rPr>
            </w:pPr>
            <w:r>
              <w:rPr>
                <w:rFonts w:ascii="宋体" w:hAnsi="宋体" w:hint="eastAsia"/>
                <w:sz w:val="28"/>
                <w:szCs w:val="28"/>
              </w:rPr>
              <w:t>课程代码：</w:t>
            </w:r>
            <w:r w:rsidR="001E27D0" w:rsidRPr="001E27D0">
              <w:rPr>
                <w:rFonts w:ascii="宋体" w:hAnsi="宋体"/>
                <w:sz w:val="28"/>
                <w:szCs w:val="28"/>
              </w:rPr>
              <w:t>10000843</w:t>
            </w:r>
          </w:p>
          <w:p w:rsidR="002B5E87" w:rsidRDefault="002B5E87" w:rsidP="00384ADB">
            <w:pPr>
              <w:spacing w:line="580" w:lineRule="exact"/>
              <w:ind w:firstLineChars="196" w:firstLine="549"/>
              <w:rPr>
                <w:rFonts w:ascii="宋体" w:hAnsi="宋体"/>
                <w:sz w:val="28"/>
                <w:szCs w:val="28"/>
              </w:rPr>
            </w:pPr>
            <w:r>
              <w:rPr>
                <w:rFonts w:ascii="宋体" w:hAnsi="宋体" w:hint="eastAsia"/>
                <w:sz w:val="28"/>
                <w:szCs w:val="28"/>
              </w:rPr>
              <w:t>课程名称：</w:t>
            </w:r>
            <w:r w:rsidRPr="00364D78">
              <w:rPr>
                <w:rFonts w:ascii="宋体" w:hAnsi="宋体" w:hint="eastAsia"/>
                <w:sz w:val="28"/>
                <w:szCs w:val="28"/>
              </w:rPr>
              <w:t>教育心理学</w:t>
            </w:r>
          </w:p>
          <w:p w:rsidR="002B5E87" w:rsidRDefault="002B5E87" w:rsidP="00384ADB">
            <w:pPr>
              <w:spacing w:line="580" w:lineRule="exact"/>
              <w:ind w:firstLineChars="196" w:firstLine="549"/>
              <w:rPr>
                <w:rFonts w:ascii="宋体" w:hAnsi="宋体"/>
                <w:sz w:val="28"/>
                <w:szCs w:val="28"/>
              </w:rPr>
            </w:pPr>
            <w:r>
              <w:rPr>
                <w:rFonts w:ascii="宋体" w:hAnsi="宋体" w:hint="eastAsia"/>
                <w:sz w:val="28"/>
                <w:szCs w:val="28"/>
              </w:rPr>
              <w:t>学    分：</w:t>
            </w:r>
            <w:r w:rsidR="002E743F">
              <w:rPr>
                <w:rFonts w:ascii="宋体" w:hAnsi="宋体" w:hint="eastAsia"/>
                <w:sz w:val="28"/>
                <w:szCs w:val="28"/>
              </w:rPr>
              <w:t>2</w:t>
            </w:r>
          </w:p>
          <w:p w:rsidR="002B5E87" w:rsidRDefault="002B5E87" w:rsidP="00384ADB">
            <w:pPr>
              <w:spacing w:line="580" w:lineRule="exact"/>
              <w:ind w:firstLineChars="196" w:firstLine="549"/>
              <w:rPr>
                <w:rFonts w:ascii="宋体" w:hAnsi="宋体"/>
                <w:sz w:val="28"/>
                <w:szCs w:val="28"/>
              </w:rPr>
            </w:pPr>
            <w:r>
              <w:rPr>
                <w:rFonts w:ascii="宋体" w:hAnsi="宋体" w:hint="eastAsia"/>
                <w:sz w:val="28"/>
                <w:szCs w:val="28"/>
              </w:rPr>
              <w:t>总 学 时：</w:t>
            </w:r>
            <w:r w:rsidR="002E743F">
              <w:rPr>
                <w:rFonts w:ascii="宋体" w:hAnsi="宋体" w:hint="eastAsia"/>
                <w:sz w:val="28"/>
                <w:szCs w:val="28"/>
              </w:rPr>
              <w:t>32</w:t>
            </w:r>
          </w:p>
          <w:p w:rsidR="002B5E87" w:rsidRDefault="002B5E87" w:rsidP="00384ADB">
            <w:pPr>
              <w:spacing w:line="580" w:lineRule="exact"/>
              <w:ind w:firstLineChars="196" w:firstLine="549"/>
              <w:rPr>
                <w:rFonts w:ascii="宋体" w:hAnsi="宋体"/>
                <w:sz w:val="28"/>
                <w:szCs w:val="28"/>
              </w:rPr>
            </w:pPr>
            <w:r>
              <w:rPr>
                <w:rFonts w:ascii="宋体" w:hAnsi="宋体" w:hint="eastAsia"/>
                <w:sz w:val="28"/>
                <w:szCs w:val="28"/>
              </w:rPr>
              <w:t>学    期：201</w:t>
            </w:r>
            <w:r w:rsidR="00992178">
              <w:rPr>
                <w:rFonts w:ascii="宋体" w:hAnsi="宋体" w:hint="eastAsia"/>
                <w:sz w:val="28"/>
                <w:szCs w:val="28"/>
              </w:rPr>
              <w:t>8</w:t>
            </w:r>
            <w:r>
              <w:rPr>
                <w:rFonts w:ascii="宋体" w:hAnsi="宋体" w:hint="eastAsia"/>
                <w:sz w:val="28"/>
                <w:szCs w:val="28"/>
              </w:rPr>
              <w:t>-201</w:t>
            </w:r>
            <w:r w:rsidR="00992178">
              <w:rPr>
                <w:rFonts w:ascii="宋体" w:hAnsi="宋体" w:hint="eastAsia"/>
                <w:sz w:val="28"/>
                <w:szCs w:val="28"/>
              </w:rPr>
              <w:t>9</w:t>
            </w:r>
            <w:r>
              <w:rPr>
                <w:rFonts w:ascii="宋体" w:hAnsi="宋体" w:hint="eastAsia"/>
                <w:sz w:val="28"/>
                <w:szCs w:val="28"/>
              </w:rPr>
              <w:t>-</w:t>
            </w:r>
            <w:r w:rsidR="002C181A">
              <w:rPr>
                <w:rFonts w:ascii="宋体" w:hAnsi="宋体" w:hint="eastAsia"/>
                <w:sz w:val="28"/>
                <w:szCs w:val="28"/>
              </w:rPr>
              <w:t>1</w:t>
            </w:r>
          </w:p>
          <w:p w:rsidR="002B5E87" w:rsidRDefault="002B5E87" w:rsidP="00384ADB">
            <w:pPr>
              <w:spacing w:line="580" w:lineRule="exact"/>
              <w:ind w:firstLineChars="196" w:firstLine="549"/>
              <w:rPr>
                <w:rFonts w:ascii="宋体" w:hAnsi="宋体" w:hint="eastAsia"/>
                <w:sz w:val="28"/>
                <w:szCs w:val="28"/>
              </w:rPr>
            </w:pPr>
            <w:r>
              <w:rPr>
                <w:rFonts w:ascii="宋体" w:hAnsi="宋体" w:hint="eastAsia"/>
                <w:sz w:val="28"/>
                <w:szCs w:val="28"/>
              </w:rPr>
              <w:t>上课时间：</w:t>
            </w:r>
            <w:r w:rsidR="00A62698">
              <w:rPr>
                <w:rFonts w:ascii="宋体" w:hAnsi="宋体" w:hint="eastAsia"/>
                <w:sz w:val="28"/>
                <w:szCs w:val="28"/>
              </w:rPr>
              <w:t>周一1,</w:t>
            </w:r>
            <w:r w:rsidR="00A62698">
              <w:rPr>
                <w:rFonts w:ascii="宋体" w:hAnsi="宋体"/>
                <w:sz w:val="28"/>
                <w:szCs w:val="28"/>
              </w:rPr>
              <w:t xml:space="preserve">2 </w:t>
            </w:r>
            <w:r w:rsidR="00A62698">
              <w:rPr>
                <w:rFonts w:ascii="宋体" w:hAnsi="宋体" w:hint="eastAsia"/>
                <w:sz w:val="28"/>
                <w:szCs w:val="28"/>
              </w:rPr>
              <w:t>周四3,</w:t>
            </w:r>
            <w:r w:rsidR="00A62698">
              <w:rPr>
                <w:rFonts w:ascii="宋体" w:hAnsi="宋体"/>
                <w:sz w:val="28"/>
                <w:szCs w:val="28"/>
              </w:rPr>
              <w:t>4</w:t>
            </w:r>
          </w:p>
          <w:p w:rsidR="002B5E87" w:rsidRDefault="002B5E87" w:rsidP="00384ADB">
            <w:pPr>
              <w:spacing w:line="580" w:lineRule="exact"/>
              <w:ind w:firstLineChars="196" w:firstLine="549"/>
              <w:rPr>
                <w:rFonts w:ascii="宋体" w:hAnsi="宋体"/>
                <w:sz w:val="28"/>
                <w:szCs w:val="28"/>
              </w:rPr>
            </w:pPr>
            <w:r>
              <w:rPr>
                <w:rFonts w:ascii="宋体" w:hAnsi="宋体" w:hint="eastAsia"/>
                <w:sz w:val="28"/>
                <w:szCs w:val="28"/>
              </w:rPr>
              <w:t>上课地点：</w:t>
            </w:r>
            <w:r w:rsidR="002C181A">
              <w:rPr>
                <w:rFonts w:ascii="宋体" w:hAnsi="宋体" w:hint="eastAsia"/>
                <w:sz w:val="28"/>
                <w:szCs w:val="28"/>
              </w:rPr>
              <w:t>N</w:t>
            </w:r>
            <w:r w:rsidR="002E743F">
              <w:rPr>
                <w:rFonts w:ascii="宋体" w:hAnsi="宋体" w:hint="eastAsia"/>
                <w:sz w:val="28"/>
                <w:szCs w:val="28"/>
              </w:rPr>
              <w:t>4S</w:t>
            </w:r>
            <w:r w:rsidR="002C181A">
              <w:rPr>
                <w:rFonts w:ascii="宋体" w:hAnsi="宋体" w:hint="eastAsia"/>
                <w:sz w:val="28"/>
                <w:szCs w:val="28"/>
              </w:rPr>
              <w:t>-</w:t>
            </w:r>
            <w:r w:rsidR="002E743F">
              <w:rPr>
                <w:rFonts w:ascii="宋体" w:hAnsi="宋体" w:hint="eastAsia"/>
                <w:sz w:val="28"/>
                <w:szCs w:val="28"/>
              </w:rPr>
              <w:t>413</w:t>
            </w:r>
          </w:p>
          <w:p w:rsidR="002B5E87" w:rsidRDefault="002B5E87" w:rsidP="00384ADB">
            <w:pPr>
              <w:spacing w:line="580" w:lineRule="exact"/>
              <w:ind w:firstLineChars="196" w:firstLine="549"/>
              <w:rPr>
                <w:rFonts w:ascii="宋体" w:hAnsi="宋体"/>
                <w:sz w:val="28"/>
                <w:szCs w:val="28"/>
              </w:rPr>
            </w:pPr>
            <w:r>
              <w:rPr>
                <w:rFonts w:ascii="宋体" w:hAnsi="宋体" w:hint="eastAsia"/>
                <w:sz w:val="28"/>
                <w:szCs w:val="28"/>
              </w:rPr>
              <w:t>答疑时间和方式：课间或每周五晚上</w:t>
            </w:r>
          </w:p>
          <w:p w:rsidR="002B5E87" w:rsidRDefault="002B5E87" w:rsidP="00384ADB">
            <w:pPr>
              <w:spacing w:line="580" w:lineRule="exact"/>
              <w:ind w:firstLineChars="196" w:firstLine="549"/>
              <w:rPr>
                <w:rFonts w:ascii="宋体" w:hAnsi="宋体"/>
                <w:sz w:val="28"/>
                <w:szCs w:val="28"/>
              </w:rPr>
            </w:pPr>
            <w:r>
              <w:rPr>
                <w:rFonts w:ascii="宋体" w:hAnsi="宋体" w:hint="eastAsia"/>
                <w:sz w:val="28"/>
                <w:szCs w:val="28"/>
              </w:rPr>
              <w:t>答疑地点：授课教室、手机、网络</w:t>
            </w:r>
          </w:p>
          <w:p w:rsidR="002B5E87" w:rsidRDefault="002B5E87" w:rsidP="00384ADB">
            <w:pPr>
              <w:spacing w:line="580" w:lineRule="exact"/>
              <w:ind w:firstLineChars="196" w:firstLine="549"/>
              <w:rPr>
                <w:rFonts w:ascii="宋体" w:hAnsi="宋体"/>
                <w:sz w:val="28"/>
                <w:szCs w:val="28"/>
              </w:rPr>
            </w:pPr>
            <w:r>
              <w:rPr>
                <w:rFonts w:ascii="宋体" w:hAnsi="宋体" w:hint="eastAsia"/>
                <w:sz w:val="28"/>
                <w:szCs w:val="28"/>
              </w:rPr>
              <w:t>授课班级：</w:t>
            </w:r>
            <w:r w:rsidR="002E743F" w:rsidRPr="002E743F">
              <w:rPr>
                <w:rFonts w:ascii="宋体" w:hAnsi="宋体" w:hint="eastAsia"/>
                <w:sz w:val="28"/>
                <w:szCs w:val="28"/>
              </w:rPr>
              <w:t>历史2017级</w:t>
            </w:r>
          </w:p>
          <w:p w:rsidR="002B5E87" w:rsidRDefault="002B5E87" w:rsidP="00384ADB">
            <w:pPr>
              <w:spacing w:line="580" w:lineRule="exact"/>
              <w:ind w:firstLineChars="196" w:firstLine="549"/>
              <w:rPr>
                <w:rFonts w:ascii="宋体" w:hAnsi="宋体"/>
                <w:sz w:val="28"/>
                <w:szCs w:val="28"/>
              </w:rPr>
            </w:pPr>
            <w:r>
              <w:rPr>
                <w:rFonts w:ascii="宋体" w:hAnsi="宋体" w:hint="eastAsia"/>
                <w:sz w:val="28"/>
                <w:szCs w:val="28"/>
              </w:rPr>
              <w:t>任课教师：</w:t>
            </w:r>
            <w:proofErr w:type="gramStart"/>
            <w:r w:rsidR="002E743F" w:rsidRPr="002E743F">
              <w:rPr>
                <w:rFonts w:ascii="宋体" w:hAnsi="宋体" w:hint="eastAsia"/>
                <w:sz w:val="28"/>
                <w:szCs w:val="28"/>
              </w:rPr>
              <w:t>邓</w:t>
            </w:r>
            <w:proofErr w:type="gramEnd"/>
            <w:r w:rsidR="002E743F" w:rsidRPr="002E743F">
              <w:rPr>
                <w:rFonts w:ascii="宋体" w:hAnsi="宋体" w:hint="eastAsia"/>
                <w:sz w:val="28"/>
                <w:szCs w:val="28"/>
              </w:rPr>
              <w:t xml:space="preserve"> 翔</w:t>
            </w:r>
          </w:p>
          <w:p w:rsidR="002B5E87" w:rsidRDefault="002B5E87" w:rsidP="00384ADB">
            <w:pPr>
              <w:spacing w:line="580" w:lineRule="exact"/>
              <w:ind w:firstLineChars="196" w:firstLine="549"/>
              <w:rPr>
                <w:rFonts w:ascii="宋体" w:hAnsi="宋体"/>
                <w:sz w:val="28"/>
                <w:szCs w:val="28"/>
              </w:rPr>
            </w:pPr>
            <w:r>
              <w:rPr>
                <w:rFonts w:ascii="宋体" w:hAnsi="宋体" w:hint="eastAsia"/>
                <w:sz w:val="28"/>
                <w:szCs w:val="28"/>
              </w:rPr>
              <w:t>学    院：</w:t>
            </w:r>
            <w:r w:rsidR="00A62698">
              <w:rPr>
                <w:rFonts w:ascii="宋体" w:hAnsi="宋体" w:hint="eastAsia"/>
                <w:sz w:val="28"/>
                <w:szCs w:val="28"/>
              </w:rPr>
              <w:t>教育与心理科学</w:t>
            </w:r>
            <w:r>
              <w:rPr>
                <w:rFonts w:ascii="宋体" w:hAnsi="宋体" w:hint="eastAsia"/>
                <w:sz w:val="28"/>
                <w:szCs w:val="28"/>
              </w:rPr>
              <w:t>学院</w:t>
            </w:r>
          </w:p>
          <w:p w:rsidR="002B5E87" w:rsidRDefault="002B5E87" w:rsidP="00384ADB">
            <w:pPr>
              <w:spacing w:line="580" w:lineRule="exact"/>
              <w:ind w:firstLineChars="196" w:firstLine="549"/>
              <w:rPr>
                <w:rFonts w:ascii="宋体" w:hAnsi="宋体"/>
                <w:sz w:val="28"/>
                <w:szCs w:val="28"/>
              </w:rPr>
            </w:pPr>
            <w:proofErr w:type="gramStart"/>
            <w:r>
              <w:rPr>
                <w:rFonts w:ascii="宋体" w:hAnsi="宋体" w:hint="eastAsia"/>
                <w:sz w:val="28"/>
                <w:szCs w:val="28"/>
              </w:rPr>
              <w:t>邮</w:t>
            </w:r>
            <w:proofErr w:type="gramEnd"/>
            <w:r>
              <w:rPr>
                <w:rFonts w:ascii="宋体" w:hAnsi="宋体" w:hint="eastAsia"/>
                <w:sz w:val="28"/>
                <w:szCs w:val="28"/>
              </w:rPr>
              <w:t xml:space="preserve">    箱：</w:t>
            </w:r>
            <w:r w:rsidR="002E743F">
              <w:rPr>
                <w:rFonts w:ascii="宋体" w:hAnsi="宋体" w:hint="eastAsia"/>
                <w:sz w:val="28"/>
                <w:szCs w:val="28"/>
              </w:rPr>
              <w:t>1103921298</w:t>
            </w:r>
            <w:r>
              <w:rPr>
                <w:rFonts w:ascii="宋体" w:hAnsi="宋体" w:hint="eastAsia"/>
                <w:sz w:val="28"/>
                <w:szCs w:val="28"/>
              </w:rPr>
              <w:t>@qq.com</w:t>
            </w:r>
          </w:p>
          <w:p w:rsidR="002B5E87" w:rsidRPr="00BB5255" w:rsidRDefault="002B5E87" w:rsidP="00384ADB">
            <w:pPr>
              <w:pBdr>
                <w:bottom w:val="single" w:sz="6" w:space="1" w:color="auto"/>
              </w:pBdr>
              <w:spacing w:line="580" w:lineRule="exact"/>
              <w:ind w:firstLineChars="196" w:firstLine="549"/>
              <w:rPr>
                <w:rFonts w:ascii="宋体" w:hAnsi="宋体"/>
                <w:b/>
                <w:sz w:val="24"/>
              </w:rPr>
            </w:pPr>
            <w:r>
              <w:rPr>
                <w:rFonts w:ascii="宋体" w:hAnsi="宋体" w:hint="eastAsia"/>
                <w:sz w:val="28"/>
                <w:szCs w:val="28"/>
              </w:rPr>
              <w:t>联系电话：</w:t>
            </w:r>
            <w:r w:rsidR="002E743F" w:rsidRPr="002E743F">
              <w:rPr>
                <w:rFonts w:ascii="宋体" w:hAnsi="宋体" w:hint="eastAsia"/>
                <w:sz w:val="28"/>
                <w:szCs w:val="28"/>
              </w:rPr>
              <w:t>18882001921</w:t>
            </w:r>
          </w:p>
        </w:tc>
      </w:tr>
    </w:tbl>
    <w:p w:rsidR="00A6629D" w:rsidRDefault="00A6629D">
      <w:pPr>
        <w:spacing w:line="480" w:lineRule="exact"/>
        <w:jc w:val="center"/>
        <w:rPr>
          <w:rFonts w:ascii="宋体" w:hAnsi="宋体"/>
          <w:b/>
          <w:sz w:val="44"/>
          <w:szCs w:val="44"/>
        </w:rPr>
      </w:pPr>
    </w:p>
    <w:p w:rsidR="002B5E87" w:rsidRDefault="002B5E87">
      <w:pPr>
        <w:spacing w:line="480" w:lineRule="exact"/>
        <w:jc w:val="center"/>
        <w:rPr>
          <w:rFonts w:ascii="宋体" w:hAnsi="宋体"/>
          <w:b/>
          <w:sz w:val="44"/>
          <w:szCs w:val="44"/>
        </w:rPr>
      </w:pPr>
    </w:p>
    <w:p w:rsidR="002B5E87" w:rsidRDefault="002B5E87">
      <w:pPr>
        <w:spacing w:line="480" w:lineRule="exact"/>
        <w:jc w:val="center"/>
        <w:rPr>
          <w:rFonts w:ascii="宋体" w:hAnsi="宋体"/>
          <w:b/>
          <w:sz w:val="44"/>
          <w:szCs w:val="44"/>
        </w:rPr>
      </w:pPr>
    </w:p>
    <w:p w:rsidR="00A6629D" w:rsidRDefault="00A6629D">
      <w:pPr>
        <w:spacing w:line="480" w:lineRule="exact"/>
        <w:jc w:val="center"/>
        <w:rPr>
          <w:rFonts w:ascii="宋体" w:hAnsi="宋体"/>
          <w:b/>
          <w:sz w:val="44"/>
          <w:szCs w:val="44"/>
        </w:rPr>
      </w:pPr>
    </w:p>
    <w:p w:rsidR="0085085A" w:rsidRDefault="0085085A">
      <w:pPr>
        <w:spacing w:line="480" w:lineRule="exact"/>
        <w:jc w:val="center"/>
        <w:rPr>
          <w:rFonts w:ascii="宋体" w:hAnsi="宋体"/>
          <w:b/>
          <w:color w:val="FF0000"/>
          <w:sz w:val="18"/>
          <w:szCs w:val="18"/>
        </w:rPr>
      </w:pPr>
      <w:r>
        <w:rPr>
          <w:rFonts w:ascii="宋体" w:hAnsi="宋体" w:hint="eastAsia"/>
          <w:b/>
          <w:sz w:val="44"/>
          <w:szCs w:val="44"/>
        </w:rPr>
        <w:t>目  录</w:t>
      </w:r>
    </w:p>
    <w:p w:rsidR="0085085A" w:rsidRDefault="0085085A">
      <w:pPr>
        <w:spacing w:line="540" w:lineRule="exact"/>
        <w:rPr>
          <w:rFonts w:ascii="宋体" w:hAnsi="宋体"/>
          <w:b/>
          <w:sz w:val="24"/>
        </w:rPr>
      </w:pPr>
    </w:p>
    <w:p w:rsidR="0085085A" w:rsidRPr="003E0874" w:rsidRDefault="0085085A" w:rsidP="002C3435">
      <w:pPr>
        <w:spacing w:line="540" w:lineRule="exact"/>
        <w:jc w:val="left"/>
        <w:rPr>
          <w:sz w:val="28"/>
          <w:szCs w:val="28"/>
        </w:rPr>
      </w:pPr>
      <w:r w:rsidRPr="003E0874">
        <w:rPr>
          <w:rFonts w:ascii="宋体" w:hAnsi="宋体" w:hint="eastAsia"/>
          <w:sz w:val="28"/>
          <w:szCs w:val="28"/>
        </w:rPr>
        <w:t>1．教学理念</w:t>
      </w:r>
    </w:p>
    <w:p w:rsidR="0085085A" w:rsidRPr="003E0874" w:rsidRDefault="0085085A" w:rsidP="002C3435">
      <w:pPr>
        <w:spacing w:line="540" w:lineRule="exact"/>
        <w:jc w:val="left"/>
        <w:rPr>
          <w:rFonts w:ascii="宋体" w:hAnsi="宋体"/>
          <w:sz w:val="28"/>
          <w:szCs w:val="28"/>
        </w:rPr>
      </w:pPr>
      <w:r w:rsidRPr="003E0874">
        <w:rPr>
          <w:rFonts w:ascii="宋体" w:hAnsi="宋体" w:hint="eastAsia"/>
          <w:sz w:val="28"/>
          <w:szCs w:val="28"/>
        </w:rPr>
        <w:t>2．课程介绍</w:t>
      </w:r>
    </w:p>
    <w:p w:rsidR="0085085A" w:rsidRPr="003E0874" w:rsidRDefault="0085085A" w:rsidP="002C3435">
      <w:pPr>
        <w:spacing w:line="540" w:lineRule="exact"/>
        <w:jc w:val="left"/>
        <w:rPr>
          <w:rFonts w:ascii="宋体" w:hAnsi="宋体"/>
          <w:sz w:val="28"/>
          <w:szCs w:val="28"/>
        </w:rPr>
      </w:pPr>
      <w:r w:rsidRPr="003E0874">
        <w:rPr>
          <w:rFonts w:ascii="宋体" w:hAnsi="宋体" w:hint="eastAsia"/>
          <w:sz w:val="28"/>
          <w:szCs w:val="28"/>
        </w:rPr>
        <w:t>3．教师简介</w:t>
      </w:r>
    </w:p>
    <w:p w:rsidR="0085085A" w:rsidRPr="003E0874" w:rsidRDefault="0085085A" w:rsidP="002C3435">
      <w:pPr>
        <w:spacing w:line="540" w:lineRule="exact"/>
        <w:jc w:val="left"/>
        <w:rPr>
          <w:rFonts w:ascii="宋体" w:hAnsi="宋体"/>
          <w:sz w:val="28"/>
          <w:szCs w:val="28"/>
        </w:rPr>
      </w:pPr>
      <w:r w:rsidRPr="003E0874">
        <w:rPr>
          <w:rFonts w:ascii="宋体" w:hAnsi="宋体" w:hint="eastAsia"/>
          <w:sz w:val="28"/>
          <w:szCs w:val="28"/>
        </w:rPr>
        <w:t>4．先修课程</w:t>
      </w:r>
    </w:p>
    <w:p w:rsidR="0085085A" w:rsidRPr="003E0874" w:rsidRDefault="0085085A" w:rsidP="002C3435">
      <w:pPr>
        <w:spacing w:line="540" w:lineRule="exact"/>
        <w:jc w:val="left"/>
        <w:rPr>
          <w:rFonts w:ascii="宋体" w:hAnsi="宋体"/>
          <w:sz w:val="28"/>
          <w:szCs w:val="28"/>
        </w:rPr>
      </w:pPr>
      <w:r w:rsidRPr="003E0874">
        <w:rPr>
          <w:rFonts w:ascii="宋体" w:hAnsi="宋体" w:hint="eastAsia"/>
          <w:sz w:val="28"/>
          <w:szCs w:val="28"/>
        </w:rPr>
        <w:t>5．课程目标</w:t>
      </w:r>
    </w:p>
    <w:p w:rsidR="0085085A" w:rsidRPr="003E0874" w:rsidRDefault="0085085A" w:rsidP="002C3435">
      <w:pPr>
        <w:spacing w:line="540" w:lineRule="exact"/>
        <w:jc w:val="left"/>
        <w:rPr>
          <w:rFonts w:ascii="宋体" w:hAnsi="宋体"/>
          <w:sz w:val="28"/>
          <w:szCs w:val="28"/>
        </w:rPr>
      </w:pPr>
      <w:r w:rsidRPr="003E0874">
        <w:rPr>
          <w:rFonts w:ascii="宋体" w:hAnsi="宋体" w:hint="eastAsia"/>
          <w:sz w:val="28"/>
          <w:szCs w:val="28"/>
        </w:rPr>
        <w:t>6．课程内容</w:t>
      </w:r>
    </w:p>
    <w:p w:rsidR="0085085A" w:rsidRPr="003E0874" w:rsidRDefault="0085085A" w:rsidP="002C3435">
      <w:pPr>
        <w:spacing w:line="540" w:lineRule="exact"/>
        <w:jc w:val="left"/>
        <w:rPr>
          <w:rFonts w:ascii="宋体" w:hAnsi="宋体"/>
          <w:sz w:val="28"/>
          <w:szCs w:val="28"/>
        </w:rPr>
      </w:pPr>
      <w:r w:rsidRPr="003E0874">
        <w:rPr>
          <w:rFonts w:ascii="宋体" w:hAnsi="宋体" w:hint="eastAsia"/>
          <w:sz w:val="28"/>
          <w:szCs w:val="28"/>
        </w:rPr>
        <w:t>7.</w:t>
      </w:r>
      <w:r w:rsidR="002B5E87" w:rsidRPr="003E0874">
        <w:rPr>
          <w:rFonts w:ascii="宋体" w:hAnsi="宋体" w:hint="eastAsia"/>
          <w:sz w:val="28"/>
          <w:szCs w:val="28"/>
        </w:rPr>
        <w:t xml:space="preserve"> </w:t>
      </w:r>
      <w:r w:rsidRPr="003E0874">
        <w:rPr>
          <w:rFonts w:ascii="宋体" w:hAnsi="宋体" w:hint="eastAsia"/>
          <w:sz w:val="28"/>
          <w:szCs w:val="28"/>
        </w:rPr>
        <w:t>课程实施</w:t>
      </w:r>
    </w:p>
    <w:p w:rsidR="0085085A" w:rsidRPr="003E0874" w:rsidRDefault="0085085A" w:rsidP="002C3435">
      <w:pPr>
        <w:spacing w:line="540" w:lineRule="exact"/>
        <w:jc w:val="left"/>
        <w:rPr>
          <w:rFonts w:ascii="宋体" w:hAnsi="宋体"/>
          <w:sz w:val="28"/>
          <w:szCs w:val="28"/>
        </w:rPr>
      </w:pPr>
      <w:r w:rsidRPr="003E0874">
        <w:rPr>
          <w:rFonts w:ascii="宋体" w:hAnsi="宋体" w:hint="eastAsia"/>
          <w:sz w:val="28"/>
          <w:szCs w:val="28"/>
        </w:rPr>
        <w:t>8．课程要求</w:t>
      </w:r>
    </w:p>
    <w:p w:rsidR="0085085A" w:rsidRPr="003E0874" w:rsidRDefault="0085085A" w:rsidP="002C3435">
      <w:pPr>
        <w:spacing w:line="540" w:lineRule="exact"/>
        <w:jc w:val="left"/>
        <w:rPr>
          <w:rFonts w:ascii="宋体" w:hAnsi="宋体"/>
          <w:sz w:val="28"/>
          <w:szCs w:val="28"/>
        </w:rPr>
      </w:pPr>
      <w:r w:rsidRPr="003E0874">
        <w:rPr>
          <w:rFonts w:ascii="宋体" w:hAnsi="宋体" w:hint="eastAsia"/>
          <w:sz w:val="28"/>
          <w:szCs w:val="28"/>
        </w:rPr>
        <w:t>9．课程考核</w:t>
      </w:r>
    </w:p>
    <w:p w:rsidR="0085085A" w:rsidRPr="003E0874" w:rsidRDefault="0085085A" w:rsidP="002C3435">
      <w:pPr>
        <w:spacing w:line="540" w:lineRule="exact"/>
        <w:jc w:val="left"/>
        <w:rPr>
          <w:rFonts w:ascii="宋体" w:hAnsi="宋体"/>
          <w:sz w:val="28"/>
          <w:szCs w:val="28"/>
        </w:rPr>
      </w:pPr>
      <w:r w:rsidRPr="003E0874">
        <w:rPr>
          <w:rFonts w:ascii="宋体" w:hAnsi="宋体" w:hint="eastAsia"/>
          <w:sz w:val="28"/>
          <w:szCs w:val="28"/>
        </w:rPr>
        <w:t>10．学术诚信</w:t>
      </w:r>
    </w:p>
    <w:p w:rsidR="0085085A" w:rsidRPr="003E0874" w:rsidRDefault="0085085A" w:rsidP="002C3435">
      <w:pPr>
        <w:spacing w:line="540" w:lineRule="exact"/>
        <w:jc w:val="left"/>
        <w:rPr>
          <w:rFonts w:ascii="宋体" w:hAnsi="宋体"/>
          <w:sz w:val="28"/>
          <w:szCs w:val="28"/>
        </w:rPr>
      </w:pPr>
      <w:r w:rsidRPr="003E0874">
        <w:rPr>
          <w:rFonts w:ascii="宋体" w:hAnsi="宋体" w:hint="eastAsia"/>
          <w:sz w:val="28"/>
          <w:szCs w:val="28"/>
        </w:rPr>
        <w:t>11．课堂规范</w:t>
      </w:r>
    </w:p>
    <w:p w:rsidR="0085085A" w:rsidRPr="003E0874" w:rsidRDefault="0085085A" w:rsidP="002C3435">
      <w:pPr>
        <w:spacing w:line="540" w:lineRule="exact"/>
        <w:jc w:val="left"/>
        <w:rPr>
          <w:rFonts w:ascii="宋体" w:hAnsi="宋体"/>
          <w:sz w:val="28"/>
          <w:szCs w:val="28"/>
        </w:rPr>
      </w:pPr>
      <w:r w:rsidRPr="003E0874">
        <w:rPr>
          <w:rFonts w:ascii="宋体" w:hAnsi="宋体" w:hint="eastAsia"/>
          <w:sz w:val="28"/>
          <w:szCs w:val="28"/>
        </w:rPr>
        <w:t>12．课程资源</w:t>
      </w:r>
    </w:p>
    <w:p w:rsidR="0085085A" w:rsidRPr="003E0874" w:rsidRDefault="0085085A" w:rsidP="002C3435">
      <w:pPr>
        <w:spacing w:line="540" w:lineRule="exact"/>
        <w:jc w:val="left"/>
        <w:rPr>
          <w:rFonts w:ascii="宋体" w:hAnsi="宋体"/>
          <w:sz w:val="28"/>
          <w:szCs w:val="28"/>
        </w:rPr>
      </w:pPr>
      <w:r w:rsidRPr="003E0874">
        <w:rPr>
          <w:rFonts w:ascii="宋体" w:hAnsi="宋体" w:hint="eastAsia"/>
          <w:sz w:val="28"/>
          <w:szCs w:val="28"/>
        </w:rPr>
        <w:t>13．教学合约</w:t>
      </w:r>
    </w:p>
    <w:p w:rsidR="0085085A" w:rsidRDefault="0085085A" w:rsidP="002C3435">
      <w:pPr>
        <w:spacing w:line="540" w:lineRule="exact"/>
        <w:jc w:val="left"/>
        <w:rPr>
          <w:rFonts w:ascii="宋体" w:hAnsi="宋体"/>
          <w:b/>
          <w:sz w:val="28"/>
          <w:szCs w:val="28"/>
        </w:rPr>
      </w:pPr>
      <w:r w:rsidRPr="003E0874">
        <w:rPr>
          <w:rFonts w:ascii="宋体" w:hAnsi="宋体" w:hint="eastAsia"/>
          <w:sz w:val="28"/>
          <w:szCs w:val="28"/>
        </w:rPr>
        <w:t>14．其他说明</w:t>
      </w:r>
    </w:p>
    <w:p w:rsidR="00AA3E00" w:rsidRDefault="00AA3E00" w:rsidP="002C3435">
      <w:pPr>
        <w:spacing w:line="540" w:lineRule="exact"/>
        <w:jc w:val="left"/>
        <w:rPr>
          <w:rFonts w:ascii="宋体" w:hAnsi="宋体"/>
          <w:b/>
          <w:sz w:val="28"/>
          <w:szCs w:val="28"/>
        </w:rPr>
      </w:pPr>
    </w:p>
    <w:p w:rsidR="00AA3E00" w:rsidRDefault="00AA3E00" w:rsidP="008050BD">
      <w:pPr>
        <w:spacing w:line="540" w:lineRule="exact"/>
        <w:rPr>
          <w:rFonts w:ascii="宋体" w:hAnsi="宋体"/>
          <w:b/>
          <w:sz w:val="28"/>
          <w:szCs w:val="28"/>
        </w:rPr>
      </w:pPr>
    </w:p>
    <w:p w:rsidR="00AA3E00" w:rsidRDefault="00AA3E00" w:rsidP="00AF7D4E">
      <w:pPr>
        <w:spacing w:line="540" w:lineRule="exact"/>
        <w:rPr>
          <w:rFonts w:ascii="宋体" w:hAnsi="宋体"/>
          <w:b/>
          <w:sz w:val="28"/>
          <w:szCs w:val="28"/>
        </w:rPr>
      </w:pPr>
    </w:p>
    <w:p w:rsidR="00AA3E00" w:rsidRDefault="00AA3E00" w:rsidP="00AF7D4E">
      <w:pPr>
        <w:spacing w:line="540" w:lineRule="exact"/>
        <w:rPr>
          <w:rFonts w:ascii="宋体" w:hAnsi="宋体"/>
          <w:b/>
          <w:sz w:val="28"/>
          <w:szCs w:val="28"/>
        </w:rPr>
      </w:pPr>
    </w:p>
    <w:p w:rsidR="00AA3E00" w:rsidRDefault="00AA3E00" w:rsidP="00AF7D4E">
      <w:pPr>
        <w:spacing w:line="540" w:lineRule="exact"/>
        <w:rPr>
          <w:rFonts w:ascii="宋体" w:hAnsi="宋体"/>
          <w:b/>
          <w:sz w:val="28"/>
          <w:szCs w:val="28"/>
        </w:rPr>
      </w:pPr>
    </w:p>
    <w:p w:rsidR="00AA3E00" w:rsidRDefault="00AA3E00" w:rsidP="00AF7D4E">
      <w:pPr>
        <w:spacing w:line="540" w:lineRule="exact"/>
        <w:rPr>
          <w:rFonts w:ascii="宋体" w:hAnsi="宋体"/>
          <w:b/>
          <w:sz w:val="28"/>
          <w:szCs w:val="28"/>
        </w:rPr>
      </w:pPr>
    </w:p>
    <w:p w:rsidR="00AA3E00" w:rsidRDefault="00AA3E00" w:rsidP="00AF7D4E">
      <w:pPr>
        <w:spacing w:line="540" w:lineRule="exact"/>
        <w:rPr>
          <w:rFonts w:ascii="宋体" w:hAnsi="宋体"/>
          <w:b/>
          <w:sz w:val="28"/>
          <w:szCs w:val="28"/>
        </w:rPr>
      </w:pPr>
    </w:p>
    <w:p w:rsidR="00AA3E00" w:rsidRDefault="00AA3E00" w:rsidP="00AF7D4E">
      <w:pPr>
        <w:spacing w:line="540" w:lineRule="exact"/>
        <w:rPr>
          <w:rFonts w:ascii="宋体" w:hAnsi="宋体"/>
          <w:b/>
          <w:sz w:val="28"/>
          <w:szCs w:val="28"/>
        </w:rPr>
      </w:pPr>
    </w:p>
    <w:p w:rsidR="00AA3E00" w:rsidRPr="00C80436" w:rsidRDefault="00AA3E00" w:rsidP="003E0874">
      <w:pPr>
        <w:adjustRightInd w:val="0"/>
        <w:snapToGrid w:val="0"/>
        <w:spacing w:line="360" w:lineRule="auto"/>
        <w:jc w:val="center"/>
        <w:rPr>
          <w:rFonts w:ascii="宋体" w:hAnsi="宋体"/>
          <w:b/>
          <w:sz w:val="44"/>
          <w:szCs w:val="44"/>
        </w:rPr>
      </w:pPr>
      <w:r w:rsidRPr="00C80436">
        <w:rPr>
          <w:rFonts w:ascii="宋体" w:hAnsi="宋体" w:hint="eastAsia"/>
          <w:b/>
          <w:sz w:val="44"/>
          <w:szCs w:val="44"/>
        </w:rPr>
        <w:lastRenderedPageBreak/>
        <w:t>1．教学理念</w:t>
      </w:r>
    </w:p>
    <w:p w:rsidR="00C80436" w:rsidRPr="00764D80" w:rsidRDefault="00C80436" w:rsidP="00686030">
      <w:pPr>
        <w:adjustRightInd w:val="0"/>
        <w:snapToGrid w:val="0"/>
        <w:spacing w:line="360" w:lineRule="auto"/>
        <w:ind w:firstLineChars="198" w:firstLine="475"/>
        <w:rPr>
          <w:sz w:val="24"/>
        </w:rPr>
      </w:pPr>
      <w:r w:rsidRPr="00764D80">
        <w:rPr>
          <w:rFonts w:hint="eastAsia"/>
          <w:sz w:val="24"/>
        </w:rPr>
        <w:t>首先要树立服务的意识，一切为了学生，为了学生的一切</w:t>
      </w:r>
      <w:r>
        <w:rPr>
          <w:rFonts w:hint="eastAsia"/>
          <w:sz w:val="24"/>
        </w:rPr>
        <w:t>,</w:t>
      </w:r>
      <w:r>
        <w:rPr>
          <w:rFonts w:hint="eastAsia"/>
          <w:sz w:val="24"/>
        </w:rPr>
        <w:t>要明白教学的最终目的是为了学生的学习</w:t>
      </w:r>
      <w:r>
        <w:rPr>
          <w:rFonts w:hint="eastAsia"/>
          <w:sz w:val="24"/>
        </w:rPr>
        <w:t>,</w:t>
      </w:r>
      <w:r>
        <w:rPr>
          <w:rFonts w:hint="eastAsia"/>
          <w:sz w:val="24"/>
        </w:rPr>
        <w:t>教学应该围绕学生的学习而展开；第二、要</w:t>
      </w:r>
      <w:r w:rsidRPr="00764D80">
        <w:rPr>
          <w:rFonts w:hint="eastAsia"/>
          <w:sz w:val="24"/>
        </w:rPr>
        <w:t>树立终身学习的理念</w:t>
      </w:r>
      <w:r w:rsidR="00161E38">
        <w:rPr>
          <w:rFonts w:hint="eastAsia"/>
          <w:sz w:val="24"/>
        </w:rPr>
        <w:t>，</w:t>
      </w:r>
      <w:r>
        <w:rPr>
          <w:rFonts w:hint="eastAsia"/>
          <w:sz w:val="24"/>
        </w:rPr>
        <w:t>在教学中</w:t>
      </w:r>
      <w:r w:rsidR="00161E38">
        <w:rPr>
          <w:rFonts w:hint="eastAsia"/>
          <w:sz w:val="24"/>
        </w:rPr>
        <w:t>，</w:t>
      </w:r>
      <w:r>
        <w:rPr>
          <w:rFonts w:hint="eastAsia"/>
          <w:sz w:val="24"/>
        </w:rPr>
        <w:t>,</w:t>
      </w:r>
      <w:r>
        <w:rPr>
          <w:rFonts w:hint="eastAsia"/>
          <w:sz w:val="24"/>
        </w:rPr>
        <w:t>教师更多的是方法的传授</w:t>
      </w:r>
      <w:r w:rsidR="00161E38">
        <w:rPr>
          <w:rFonts w:hint="eastAsia"/>
          <w:sz w:val="24"/>
        </w:rPr>
        <w:t>，</w:t>
      </w:r>
      <w:r>
        <w:rPr>
          <w:rFonts w:hint="eastAsia"/>
          <w:sz w:val="24"/>
        </w:rPr>
        <w:t>只要当学生通过学习获得了有关学习的方法和技巧</w:t>
      </w:r>
      <w:r w:rsidR="00161E38">
        <w:rPr>
          <w:rFonts w:hint="eastAsia"/>
          <w:sz w:val="24"/>
        </w:rPr>
        <w:t>，</w:t>
      </w:r>
      <w:r>
        <w:rPr>
          <w:rFonts w:hint="eastAsia"/>
          <w:sz w:val="24"/>
        </w:rPr>
        <w:t>才能在今后的学习和工作中自己学习；</w:t>
      </w:r>
      <w:r w:rsidRPr="00764D80">
        <w:rPr>
          <w:rFonts w:hint="eastAsia"/>
          <w:sz w:val="24"/>
        </w:rPr>
        <w:t>第</w:t>
      </w:r>
      <w:r>
        <w:rPr>
          <w:rFonts w:hint="eastAsia"/>
          <w:sz w:val="24"/>
        </w:rPr>
        <w:t>三</w:t>
      </w:r>
      <w:r w:rsidRPr="00764D80">
        <w:rPr>
          <w:rFonts w:hint="eastAsia"/>
          <w:sz w:val="24"/>
        </w:rPr>
        <w:t>、树立师生是平等合作的朋友关系的观念</w:t>
      </w:r>
      <w:r w:rsidR="00161E38">
        <w:rPr>
          <w:rFonts w:hint="eastAsia"/>
          <w:sz w:val="24"/>
        </w:rPr>
        <w:t>，</w:t>
      </w:r>
      <w:r>
        <w:rPr>
          <w:rFonts w:hint="eastAsia"/>
          <w:sz w:val="24"/>
        </w:rPr>
        <w:t>现代社会师生关系是平等的、合作的关系，在教学中要尊重学生、充分调动起学生的参与性，师生</w:t>
      </w:r>
      <w:proofErr w:type="gramStart"/>
      <w:r>
        <w:rPr>
          <w:rFonts w:hint="eastAsia"/>
          <w:sz w:val="24"/>
        </w:rPr>
        <w:t>共合作</w:t>
      </w:r>
      <w:proofErr w:type="gramEnd"/>
      <w:r>
        <w:rPr>
          <w:rFonts w:hint="eastAsia"/>
          <w:sz w:val="24"/>
        </w:rPr>
        <w:t>来完成教学任务；</w:t>
      </w:r>
      <w:r w:rsidRPr="00764D80">
        <w:rPr>
          <w:rFonts w:hint="eastAsia"/>
          <w:sz w:val="24"/>
        </w:rPr>
        <w:t>第四、树立正确的过程理念</w:t>
      </w:r>
      <w:r>
        <w:rPr>
          <w:rFonts w:hint="eastAsia"/>
          <w:sz w:val="24"/>
        </w:rPr>
        <w:t>，学习并不只是为了考试的结果，更重在学习的过程体验，体验就是学习、学习就是体验；</w:t>
      </w:r>
      <w:r w:rsidRPr="00764D80">
        <w:rPr>
          <w:rFonts w:hint="eastAsia"/>
          <w:sz w:val="24"/>
        </w:rPr>
        <w:t>第五、积极倡导自主、合作、探究的学习方式。</w:t>
      </w:r>
    </w:p>
    <w:p w:rsidR="00AA3E00" w:rsidRPr="00C80436" w:rsidRDefault="00AA3E00" w:rsidP="003E0874">
      <w:pPr>
        <w:adjustRightInd w:val="0"/>
        <w:snapToGrid w:val="0"/>
        <w:spacing w:line="360" w:lineRule="auto"/>
        <w:jc w:val="center"/>
        <w:rPr>
          <w:rFonts w:ascii="宋体" w:hAnsi="宋体"/>
          <w:b/>
          <w:sz w:val="44"/>
          <w:szCs w:val="44"/>
        </w:rPr>
      </w:pPr>
      <w:r w:rsidRPr="00C80436">
        <w:rPr>
          <w:rFonts w:ascii="宋体" w:hAnsi="宋体" w:hint="eastAsia"/>
          <w:b/>
          <w:sz w:val="44"/>
          <w:szCs w:val="44"/>
        </w:rPr>
        <w:t>2．课程介绍</w:t>
      </w:r>
    </w:p>
    <w:p w:rsidR="00E20692" w:rsidRDefault="00AA3E00" w:rsidP="002B4D30">
      <w:pPr>
        <w:adjustRightInd w:val="0"/>
        <w:snapToGrid w:val="0"/>
        <w:spacing w:line="360" w:lineRule="auto"/>
        <w:rPr>
          <w:color w:val="000000"/>
        </w:rPr>
      </w:pPr>
      <w:r w:rsidRPr="00AC655C">
        <w:rPr>
          <w:rFonts w:ascii="宋体" w:hAnsi="宋体"/>
          <w:b/>
          <w:sz w:val="28"/>
          <w:szCs w:val="28"/>
        </w:rPr>
        <w:t>2.1</w:t>
      </w:r>
      <w:r w:rsidRPr="00AC655C">
        <w:rPr>
          <w:rFonts w:ascii="宋体" w:hAnsi="宋体" w:hint="eastAsia"/>
          <w:b/>
          <w:sz w:val="28"/>
          <w:szCs w:val="28"/>
        </w:rPr>
        <w:t>课程的性质</w:t>
      </w:r>
      <w:r w:rsidR="00573A95" w:rsidRPr="00AC655C">
        <w:rPr>
          <w:rFonts w:ascii="宋体" w:hAnsi="宋体" w:hint="eastAsia"/>
          <w:b/>
          <w:sz w:val="28"/>
          <w:szCs w:val="28"/>
        </w:rPr>
        <w:t>:</w:t>
      </w:r>
      <w:r w:rsidR="00764D80" w:rsidRPr="00AC655C">
        <w:rPr>
          <w:rFonts w:ascii="宋体" w:hAnsi="宋体" w:hint="eastAsia"/>
          <w:b/>
          <w:sz w:val="28"/>
          <w:szCs w:val="28"/>
        </w:rPr>
        <w:t xml:space="preserve"> </w:t>
      </w:r>
      <w:r w:rsidR="00A62698">
        <w:rPr>
          <w:rFonts w:hint="eastAsia"/>
          <w:sz w:val="24"/>
        </w:rPr>
        <w:t>选修课</w:t>
      </w:r>
    </w:p>
    <w:p w:rsidR="00573A95" w:rsidRPr="00AC655C" w:rsidRDefault="00AA3E00" w:rsidP="002B4D30">
      <w:pPr>
        <w:adjustRightInd w:val="0"/>
        <w:snapToGrid w:val="0"/>
        <w:spacing w:line="360" w:lineRule="auto"/>
        <w:rPr>
          <w:rFonts w:ascii="宋体" w:hAnsi="宋体"/>
          <w:b/>
          <w:sz w:val="28"/>
          <w:szCs w:val="28"/>
        </w:rPr>
      </w:pPr>
      <w:r w:rsidRPr="00AC655C">
        <w:rPr>
          <w:rFonts w:ascii="宋体" w:hAnsi="宋体"/>
          <w:b/>
          <w:sz w:val="28"/>
          <w:szCs w:val="28"/>
        </w:rPr>
        <w:t>2.</w:t>
      </w:r>
      <w:r w:rsidR="00B367A3" w:rsidRPr="00AC655C">
        <w:rPr>
          <w:rFonts w:ascii="宋体" w:hAnsi="宋体" w:hint="eastAsia"/>
          <w:b/>
          <w:sz w:val="28"/>
          <w:szCs w:val="28"/>
        </w:rPr>
        <w:t>2</w:t>
      </w:r>
      <w:r w:rsidRPr="00AC655C">
        <w:rPr>
          <w:rFonts w:ascii="宋体" w:hAnsi="宋体" w:hint="eastAsia"/>
          <w:b/>
          <w:sz w:val="28"/>
          <w:szCs w:val="28"/>
        </w:rPr>
        <w:t>学习本课程的必要性</w:t>
      </w:r>
    </w:p>
    <w:p w:rsidR="008050BD" w:rsidRPr="008050BD" w:rsidRDefault="008050BD" w:rsidP="002B4D30">
      <w:pPr>
        <w:pStyle w:val="a7"/>
        <w:adjustRightInd w:val="0"/>
        <w:snapToGrid w:val="0"/>
        <w:spacing w:line="360" w:lineRule="auto"/>
        <w:ind w:firstLine="480"/>
        <w:rPr>
          <w:sz w:val="24"/>
        </w:rPr>
      </w:pPr>
      <w:r w:rsidRPr="008050BD">
        <w:rPr>
          <w:rFonts w:hint="eastAsia"/>
          <w:sz w:val="24"/>
        </w:rPr>
        <w:t>《教育心理学》是一门理论性和实践性都很强的学科。教育心理学主要研究学校情景中学与教的基本心理学规律。既要探讨学生如何学习，又要研究教师如何帮助学生学习。教育心理学是心理学的一个分支。一方面，它有自己的核心概念和范畴群，学习理论是教育心理学的基本理论；另一方面，它也要综合应用普通心理学、发展心理学等心理学科的研究成果，为分析和研究教育领域的心理学现象，总结心理规律所用。通过教育心理学的学习，使学生掌握有关学习的本质、过程、影响因素和测评的基本理论，对不同类型的学习有较深入的理解；同时，了解教育心理学的历史、现状及发展趋势，初步形成心理学的教育观，形成运用教育心理学方法指导研究学校教育，指导学生学习的能力。</w:t>
      </w:r>
    </w:p>
    <w:p w:rsidR="00AA3E00" w:rsidRPr="00C80436" w:rsidRDefault="00AA3E00" w:rsidP="005D31CF">
      <w:pPr>
        <w:adjustRightInd w:val="0"/>
        <w:snapToGrid w:val="0"/>
        <w:spacing w:line="360" w:lineRule="auto"/>
        <w:jc w:val="center"/>
        <w:rPr>
          <w:rFonts w:ascii="宋体" w:hAnsi="宋体"/>
          <w:b/>
          <w:sz w:val="44"/>
          <w:szCs w:val="44"/>
        </w:rPr>
      </w:pPr>
      <w:r w:rsidRPr="00C80436">
        <w:rPr>
          <w:rFonts w:ascii="宋体" w:hAnsi="宋体" w:hint="eastAsia"/>
          <w:b/>
          <w:sz w:val="44"/>
          <w:szCs w:val="44"/>
        </w:rPr>
        <w:t>3．教师简介</w:t>
      </w:r>
    </w:p>
    <w:p w:rsidR="00AA3E00" w:rsidRPr="00AC655C" w:rsidRDefault="00AA3E00" w:rsidP="002B4D30">
      <w:pPr>
        <w:adjustRightInd w:val="0"/>
        <w:snapToGrid w:val="0"/>
        <w:spacing w:line="360" w:lineRule="auto"/>
        <w:rPr>
          <w:rFonts w:ascii="宋体" w:hAnsi="宋体"/>
          <w:b/>
          <w:sz w:val="28"/>
          <w:szCs w:val="28"/>
        </w:rPr>
      </w:pPr>
      <w:r w:rsidRPr="00AC655C">
        <w:rPr>
          <w:rFonts w:ascii="宋体" w:hAnsi="宋体"/>
          <w:b/>
          <w:sz w:val="28"/>
          <w:szCs w:val="28"/>
        </w:rPr>
        <w:t>3.1</w:t>
      </w:r>
      <w:r w:rsidRPr="00AC655C">
        <w:rPr>
          <w:rFonts w:ascii="宋体" w:hAnsi="宋体" w:hint="eastAsia"/>
          <w:b/>
          <w:sz w:val="28"/>
          <w:szCs w:val="28"/>
        </w:rPr>
        <w:t>教师的职称、学历</w:t>
      </w:r>
    </w:p>
    <w:p w:rsidR="00EE35FC" w:rsidRPr="00B367A3" w:rsidRDefault="00EE35FC" w:rsidP="002B4D30">
      <w:pPr>
        <w:adjustRightInd w:val="0"/>
        <w:snapToGrid w:val="0"/>
        <w:spacing w:line="360" w:lineRule="auto"/>
        <w:ind w:firstLineChars="200" w:firstLine="480"/>
        <w:rPr>
          <w:sz w:val="24"/>
        </w:rPr>
      </w:pPr>
      <w:r w:rsidRPr="00B367A3">
        <w:rPr>
          <w:rFonts w:hint="eastAsia"/>
          <w:sz w:val="24"/>
        </w:rPr>
        <w:t>担任本课程的</w:t>
      </w:r>
      <w:r w:rsidR="002E743F" w:rsidRPr="002E743F">
        <w:rPr>
          <w:rFonts w:hint="eastAsia"/>
          <w:sz w:val="24"/>
        </w:rPr>
        <w:t>邓翔</w:t>
      </w:r>
      <w:r w:rsidRPr="00B367A3">
        <w:rPr>
          <w:rFonts w:hint="eastAsia"/>
          <w:sz w:val="24"/>
        </w:rPr>
        <w:t>老师系心理学专业硕士</w:t>
      </w:r>
      <w:r w:rsidR="002E743F">
        <w:rPr>
          <w:rFonts w:hint="eastAsia"/>
          <w:sz w:val="24"/>
        </w:rPr>
        <w:t>研究生</w:t>
      </w:r>
      <w:r w:rsidRPr="00B367A3">
        <w:rPr>
          <w:rFonts w:hint="eastAsia"/>
          <w:sz w:val="24"/>
        </w:rPr>
        <w:t>。</w:t>
      </w:r>
    </w:p>
    <w:p w:rsidR="00AA3E00" w:rsidRPr="00AC655C" w:rsidRDefault="00AA3E00" w:rsidP="002B4D30">
      <w:pPr>
        <w:adjustRightInd w:val="0"/>
        <w:snapToGrid w:val="0"/>
        <w:spacing w:line="360" w:lineRule="auto"/>
        <w:rPr>
          <w:rFonts w:ascii="宋体" w:hAnsi="宋体"/>
          <w:b/>
          <w:sz w:val="28"/>
          <w:szCs w:val="28"/>
        </w:rPr>
      </w:pPr>
      <w:r w:rsidRPr="00AC655C">
        <w:rPr>
          <w:rFonts w:ascii="宋体" w:hAnsi="宋体"/>
          <w:b/>
          <w:sz w:val="28"/>
          <w:szCs w:val="28"/>
        </w:rPr>
        <w:t>3.2</w:t>
      </w:r>
      <w:r w:rsidRPr="00AC655C">
        <w:rPr>
          <w:rFonts w:ascii="宋体" w:hAnsi="宋体" w:hint="eastAsia"/>
          <w:b/>
          <w:sz w:val="28"/>
          <w:szCs w:val="28"/>
        </w:rPr>
        <w:t>教育背景</w:t>
      </w:r>
    </w:p>
    <w:p w:rsidR="00EE35FC" w:rsidRPr="00B367A3" w:rsidRDefault="00EE35FC" w:rsidP="002B4D30">
      <w:pPr>
        <w:adjustRightInd w:val="0"/>
        <w:snapToGrid w:val="0"/>
        <w:spacing w:line="360" w:lineRule="auto"/>
        <w:ind w:firstLineChars="200" w:firstLine="480"/>
        <w:rPr>
          <w:sz w:val="24"/>
        </w:rPr>
      </w:pPr>
      <w:r w:rsidRPr="00B367A3">
        <w:rPr>
          <w:rFonts w:hint="eastAsia"/>
          <w:sz w:val="24"/>
        </w:rPr>
        <w:t>20</w:t>
      </w:r>
      <w:r w:rsidR="002E743F">
        <w:rPr>
          <w:rFonts w:hint="eastAsia"/>
          <w:sz w:val="24"/>
        </w:rPr>
        <w:t>15</w:t>
      </w:r>
      <w:r w:rsidRPr="00B367A3">
        <w:rPr>
          <w:rFonts w:hint="eastAsia"/>
          <w:sz w:val="24"/>
        </w:rPr>
        <w:t>年于</w:t>
      </w:r>
      <w:r w:rsidR="002E743F">
        <w:rPr>
          <w:rFonts w:hint="eastAsia"/>
          <w:sz w:val="24"/>
        </w:rPr>
        <w:t>重庆师范大学生物科学</w:t>
      </w:r>
      <w:r w:rsidRPr="00B367A3">
        <w:rPr>
          <w:rFonts w:hint="eastAsia"/>
          <w:sz w:val="24"/>
        </w:rPr>
        <w:t>本科毕业；</w:t>
      </w:r>
    </w:p>
    <w:p w:rsidR="00EE35FC" w:rsidRPr="00B367A3" w:rsidRDefault="00EE35FC" w:rsidP="002B4D30">
      <w:pPr>
        <w:adjustRightInd w:val="0"/>
        <w:snapToGrid w:val="0"/>
        <w:spacing w:line="360" w:lineRule="auto"/>
        <w:ind w:firstLineChars="200" w:firstLine="480"/>
        <w:rPr>
          <w:sz w:val="24"/>
        </w:rPr>
      </w:pPr>
      <w:r w:rsidRPr="00B367A3">
        <w:rPr>
          <w:rFonts w:hint="eastAsia"/>
          <w:sz w:val="24"/>
        </w:rPr>
        <w:lastRenderedPageBreak/>
        <w:t>201</w:t>
      </w:r>
      <w:r w:rsidR="002E743F">
        <w:rPr>
          <w:rFonts w:hint="eastAsia"/>
          <w:sz w:val="24"/>
        </w:rPr>
        <w:t>8</w:t>
      </w:r>
      <w:r w:rsidRPr="00B367A3">
        <w:rPr>
          <w:rFonts w:hint="eastAsia"/>
          <w:sz w:val="24"/>
        </w:rPr>
        <w:t>年于</w:t>
      </w:r>
      <w:r w:rsidR="002E743F">
        <w:rPr>
          <w:rFonts w:hint="eastAsia"/>
          <w:sz w:val="24"/>
        </w:rPr>
        <w:t>西南大学</w:t>
      </w:r>
      <w:r w:rsidR="00A62698">
        <w:rPr>
          <w:rFonts w:hint="eastAsia"/>
          <w:sz w:val="24"/>
        </w:rPr>
        <w:t>应用</w:t>
      </w:r>
      <w:r w:rsidR="002E743F">
        <w:rPr>
          <w:rFonts w:hint="eastAsia"/>
          <w:sz w:val="24"/>
        </w:rPr>
        <w:t>心理</w:t>
      </w:r>
      <w:r w:rsidRPr="00B367A3">
        <w:rPr>
          <w:rFonts w:hint="eastAsia"/>
          <w:sz w:val="24"/>
        </w:rPr>
        <w:t>学硕士</w:t>
      </w:r>
      <w:r w:rsidR="00A62698">
        <w:rPr>
          <w:rFonts w:hint="eastAsia"/>
          <w:sz w:val="24"/>
        </w:rPr>
        <w:t>毕业</w:t>
      </w:r>
      <w:r w:rsidRPr="00B367A3">
        <w:rPr>
          <w:rFonts w:hint="eastAsia"/>
          <w:sz w:val="24"/>
        </w:rPr>
        <w:t>。</w:t>
      </w:r>
    </w:p>
    <w:p w:rsidR="00AA3E00" w:rsidRPr="00B367A3" w:rsidRDefault="00AA3E00" w:rsidP="002B4D30">
      <w:pPr>
        <w:adjustRightInd w:val="0"/>
        <w:snapToGrid w:val="0"/>
        <w:spacing w:line="360" w:lineRule="auto"/>
        <w:rPr>
          <w:sz w:val="24"/>
        </w:rPr>
      </w:pPr>
      <w:r w:rsidRPr="00AC655C">
        <w:rPr>
          <w:rFonts w:ascii="宋体" w:hAnsi="宋体"/>
          <w:b/>
          <w:sz w:val="28"/>
          <w:szCs w:val="28"/>
        </w:rPr>
        <w:t>3.3</w:t>
      </w:r>
      <w:r w:rsidRPr="00AC655C">
        <w:rPr>
          <w:rFonts w:ascii="宋体" w:hAnsi="宋体" w:hint="eastAsia"/>
          <w:b/>
          <w:sz w:val="28"/>
          <w:szCs w:val="28"/>
        </w:rPr>
        <w:t>研究兴趣（方向）</w:t>
      </w:r>
      <w:r w:rsidR="00EE35FC" w:rsidRPr="00AC655C">
        <w:rPr>
          <w:rFonts w:ascii="宋体" w:hAnsi="宋体" w:hint="eastAsia"/>
          <w:b/>
          <w:sz w:val="28"/>
          <w:szCs w:val="28"/>
        </w:rPr>
        <w:t>：</w:t>
      </w:r>
      <w:r w:rsidR="00A62698" w:rsidRPr="00A62698">
        <w:rPr>
          <w:rFonts w:hint="eastAsia"/>
          <w:sz w:val="24"/>
        </w:rPr>
        <w:t>认知神经科学</w:t>
      </w:r>
      <w:r w:rsidR="00A62698">
        <w:rPr>
          <w:rFonts w:hint="eastAsia"/>
          <w:sz w:val="24"/>
        </w:rPr>
        <w:t>、</w:t>
      </w:r>
      <w:r w:rsidR="00EE35FC" w:rsidRPr="00B367A3">
        <w:rPr>
          <w:rFonts w:hint="eastAsia"/>
          <w:sz w:val="24"/>
        </w:rPr>
        <w:t>健康心理学、心理咨询</w:t>
      </w:r>
      <w:r w:rsidR="00B27EFB">
        <w:rPr>
          <w:rFonts w:hint="eastAsia"/>
          <w:sz w:val="24"/>
        </w:rPr>
        <w:t>，社区心理学</w:t>
      </w:r>
    </w:p>
    <w:p w:rsidR="005D31CF" w:rsidRDefault="00AA3E00" w:rsidP="005D31CF">
      <w:pPr>
        <w:adjustRightInd w:val="0"/>
        <w:snapToGrid w:val="0"/>
        <w:spacing w:line="360" w:lineRule="auto"/>
        <w:jc w:val="center"/>
        <w:rPr>
          <w:rFonts w:ascii="宋体" w:hAnsi="宋体"/>
          <w:b/>
          <w:sz w:val="44"/>
          <w:szCs w:val="44"/>
        </w:rPr>
      </w:pPr>
      <w:r w:rsidRPr="00C80436">
        <w:rPr>
          <w:rFonts w:ascii="宋体" w:hAnsi="宋体" w:hint="eastAsia"/>
          <w:b/>
          <w:sz w:val="44"/>
          <w:szCs w:val="44"/>
        </w:rPr>
        <w:t>4．先修课程</w:t>
      </w:r>
    </w:p>
    <w:p w:rsidR="00764D80" w:rsidRPr="00764D80" w:rsidRDefault="00A62698" w:rsidP="005D31CF">
      <w:pPr>
        <w:adjustRightInd w:val="0"/>
        <w:snapToGrid w:val="0"/>
        <w:spacing w:line="360" w:lineRule="auto"/>
        <w:ind w:firstLineChars="200" w:firstLine="480"/>
        <w:rPr>
          <w:rFonts w:ascii="宋体" w:hAnsi="宋体"/>
          <w:sz w:val="24"/>
        </w:rPr>
      </w:pPr>
      <w:r>
        <w:rPr>
          <w:rFonts w:ascii="宋体" w:hAnsi="宋体" w:hint="eastAsia"/>
          <w:sz w:val="24"/>
        </w:rPr>
        <w:t>无</w:t>
      </w:r>
    </w:p>
    <w:p w:rsidR="00764D80" w:rsidRPr="00C80436" w:rsidRDefault="00AA3E00" w:rsidP="005D31CF">
      <w:pPr>
        <w:adjustRightInd w:val="0"/>
        <w:snapToGrid w:val="0"/>
        <w:spacing w:line="360" w:lineRule="auto"/>
        <w:jc w:val="center"/>
        <w:rPr>
          <w:rFonts w:ascii="宋体" w:hAnsi="宋体"/>
          <w:b/>
          <w:sz w:val="44"/>
          <w:szCs w:val="44"/>
        </w:rPr>
      </w:pPr>
      <w:r w:rsidRPr="00C80436">
        <w:rPr>
          <w:rFonts w:ascii="宋体" w:hAnsi="宋体" w:hint="eastAsia"/>
          <w:b/>
          <w:sz w:val="44"/>
          <w:szCs w:val="44"/>
        </w:rPr>
        <w:t>5．课程目标</w:t>
      </w:r>
    </w:p>
    <w:p w:rsidR="008050BD" w:rsidRPr="008050BD" w:rsidRDefault="008050BD" w:rsidP="002B4D30">
      <w:pPr>
        <w:adjustRightInd w:val="0"/>
        <w:snapToGrid w:val="0"/>
        <w:spacing w:line="360" w:lineRule="auto"/>
        <w:ind w:firstLineChars="200" w:firstLine="480"/>
        <w:rPr>
          <w:sz w:val="24"/>
        </w:rPr>
      </w:pPr>
      <w:r w:rsidRPr="008050BD">
        <w:rPr>
          <w:rFonts w:hint="eastAsia"/>
          <w:sz w:val="24"/>
        </w:rPr>
        <w:t>理解教育心理学的基本概念、原理和基本理论（学习理论、动机理论、学习的迁移理论等），了解本学科领域新近研究成果与发展趋势，能够运用人的心理与行为改变的规律，以及本学科特有的思维方式和研究方法，观察、分析学校教育教学中现实问题，并对提高教育教学质量提供可行的建议。</w:t>
      </w:r>
    </w:p>
    <w:p w:rsidR="00AA3E00" w:rsidRPr="00C80436" w:rsidRDefault="00AA3E00" w:rsidP="005D31CF">
      <w:pPr>
        <w:adjustRightInd w:val="0"/>
        <w:snapToGrid w:val="0"/>
        <w:spacing w:line="360" w:lineRule="auto"/>
        <w:jc w:val="center"/>
        <w:rPr>
          <w:rFonts w:ascii="宋体" w:hAnsi="宋体"/>
          <w:b/>
          <w:sz w:val="44"/>
          <w:szCs w:val="44"/>
        </w:rPr>
      </w:pPr>
      <w:r w:rsidRPr="00C80436">
        <w:rPr>
          <w:rFonts w:ascii="宋体" w:hAnsi="宋体" w:hint="eastAsia"/>
          <w:b/>
          <w:sz w:val="44"/>
          <w:szCs w:val="44"/>
        </w:rPr>
        <w:t>6．课程内容</w:t>
      </w:r>
    </w:p>
    <w:p w:rsidR="00AA3E00" w:rsidRPr="00AC655C" w:rsidRDefault="00AA3E00" w:rsidP="002B4D30">
      <w:pPr>
        <w:adjustRightInd w:val="0"/>
        <w:snapToGrid w:val="0"/>
        <w:spacing w:line="360" w:lineRule="auto"/>
        <w:rPr>
          <w:rFonts w:ascii="宋体" w:hAnsi="宋体"/>
          <w:b/>
          <w:sz w:val="28"/>
          <w:szCs w:val="28"/>
        </w:rPr>
      </w:pPr>
      <w:r w:rsidRPr="00AC655C">
        <w:rPr>
          <w:rFonts w:ascii="宋体" w:hAnsi="宋体"/>
          <w:b/>
          <w:sz w:val="28"/>
          <w:szCs w:val="28"/>
        </w:rPr>
        <w:t>6.1</w:t>
      </w:r>
      <w:r w:rsidRPr="00AC655C">
        <w:rPr>
          <w:rFonts w:ascii="宋体" w:hAnsi="宋体" w:hint="eastAsia"/>
          <w:b/>
          <w:sz w:val="28"/>
          <w:szCs w:val="28"/>
        </w:rPr>
        <w:t>课程的内容概要</w:t>
      </w:r>
    </w:p>
    <w:p w:rsidR="00764D80" w:rsidRPr="00764D80" w:rsidRDefault="00764D80" w:rsidP="002B4D30">
      <w:pPr>
        <w:adjustRightInd w:val="0"/>
        <w:snapToGrid w:val="0"/>
        <w:spacing w:line="360" w:lineRule="auto"/>
        <w:ind w:firstLineChars="200" w:firstLine="480"/>
        <w:rPr>
          <w:sz w:val="24"/>
        </w:rPr>
      </w:pPr>
      <w:r w:rsidRPr="00764D80">
        <w:rPr>
          <w:rFonts w:hint="eastAsia"/>
          <w:sz w:val="24"/>
        </w:rPr>
        <w:t>本课程的教学内容包括</w:t>
      </w:r>
      <w:r w:rsidR="00AA32CB">
        <w:rPr>
          <w:rFonts w:hint="eastAsia"/>
          <w:sz w:val="24"/>
        </w:rPr>
        <w:t>教育心理学的对象、研究方法、心理发展规律、人格道德、学生学习规律、学习理论、学习原理、学习动机、课堂管理</w:t>
      </w:r>
      <w:r w:rsidRPr="00764D80">
        <w:rPr>
          <w:rFonts w:hint="eastAsia"/>
          <w:sz w:val="24"/>
        </w:rPr>
        <w:t>等方面</w:t>
      </w:r>
      <w:r w:rsidR="00356034">
        <w:rPr>
          <w:rFonts w:hint="eastAsia"/>
          <w:sz w:val="24"/>
        </w:rPr>
        <w:t>。</w:t>
      </w:r>
    </w:p>
    <w:p w:rsidR="00AA3E00" w:rsidRPr="00AC655C" w:rsidRDefault="00AA3E00" w:rsidP="002B4D30">
      <w:pPr>
        <w:adjustRightInd w:val="0"/>
        <w:snapToGrid w:val="0"/>
        <w:spacing w:line="360" w:lineRule="auto"/>
        <w:rPr>
          <w:rFonts w:ascii="宋体" w:hAnsi="宋体"/>
          <w:b/>
          <w:sz w:val="28"/>
          <w:szCs w:val="28"/>
        </w:rPr>
      </w:pPr>
      <w:r w:rsidRPr="00AC655C">
        <w:rPr>
          <w:rFonts w:ascii="宋体" w:hAnsi="宋体"/>
          <w:b/>
          <w:sz w:val="28"/>
          <w:szCs w:val="28"/>
        </w:rPr>
        <w:t>6.</w:t>
      </w:r>
      <w:r w:rsidR="00B367A3" w:rsidRPr="00AC655C">
        <w:rPr>
          <w:rFonts w:ascii="宋体" w:hAnsi="宋体" w:hint="eastAsia"/>
          <w:b/>
          <w:sz w:val="28"/>
          <w:szCs w:val="28"/>
        </w:rPr>
        <w:t>2</w:t>
      </w:r>
      <w:r w:rsidRPr="00AC655C">
        <w:rPr>
          <w:rFonts w:ascii="宋体" w:hAnsi="宋体" w:hint="eastAsia"/>
          <w:b/>
          <w:sz w:val="28"/>
          <w:szCs w:val="28"/>
        </w:rPr>
        <w:t>学时安排</w:t>
      </w:r>
    </w:p>
    <w:p w:rsidR="00B367A3" w:rsidRPr="00AA32CB" w:rsidRDefault="00B367A3" w:rsidP="002B4D30">
      <w:pPr>
        <w:adjustRightInd w:val="0"/>
        <w:snapToGrid w:val="0"/>
        <w:spacing w:line="360" w:lineRule="auto"/>
        <w:ind w:firstLineChars="200" w:firstLine="480"/>
        <w:rPr>
          <w:sz w:val="24"/>
        </w:rPr>
      </w:pPr>
      <w:r w:rsidRPr="00AA32CB">
        <w:rPr>
          <w:rFonts w:hint="eastAsia"/>
          <w:sz w:val="24"/>
        </w:rPr>
        <w:t>本课程共</w:t>
      </w:r>
      <w:r w:rsidR="00AA32CB" w:rsidRPr="00AA32CB">
        <w:rPr>
          <w:sz w:val="24"/>
        </w:rPr>
        <w:t>32</w:t>
      </w:r>
      <w:r w:rsidRPr="00AA32CB">
        <w:rPr>
          <w:rFonts w:hint="eastAsia"/>
          <w:sz w:val="24"/>
        </w:rPr>
        <w:t>学时。</w:t>
      </w:r>
      <w:r w:rsidR="00356034" w:rsidRPr="00AA32CB">
        <w:rPr>
          <w:rFonts w:hint="eastAsia"/>
          <w:sz w:val="24"/>
        </w:rPr>
        <w:t>讲授</w:t>
      </w:r>
      <w:r w:rsidR="00AA32CB" w:rsidRPr="00AA32CB">
        <w:rPr>
          <w:sz w:val="24"/>
        </w:rPr>
        <w:t>28</w:t>
      </w:r>
      <w:r w:rsidR="00356034" w:rsidRPr="00AA32CB">
        <w:rPr>
          <w:rFonts w:hint="eastAsia"/>
          <w:sz w:val="24"/>
        </w:rPr>
        <w:t>学时，</w:t>
      </w:r>
      <w:r w:rsidR="00AA32CB" w:rsidRPr="00AA32CB">
        <w:rPr>
          <w:rFonts w:hint="eastAsia"/>
          <w:sz w:val="24"/>
        </w:rPr>
        <w:t>实践</w:t>
      </w:r>
      <w:r w:rsidR="00AA32CB" w:rsidRPr="00AA32CB">
        <w:rPr>
          <w:rFonts w:hint="eastAsia"/>
          <w:sz w:val="24"/>
        </w:rPr>
        <w:t>4</w:t>
      </w:r>
      <w:r w:rsidR="00AA32CB" w:rsidRPr="00AA32CB">
        <w:rPr>
          <w:rFonts w:hint="eastAsia"/>
          <w:sz w:val="24"/>
        </w:rPr>
        <w:t>学时</w:t>
      </w:r>
    </w:p>
    <w:p w:rsidR="00AA3E00" w:rsidRPr="00C80436" w:rsidRDefault="00AA3E00" w:rsidP="005D31CF">
      <w:pPr>
        <w:adjustRightInd w:val="0"/>
        <w:snapToGrid w:val="0"/>
        <w:spacing w:line="360" w:lineRule="auto"/>
        <w:jc w:val="center"/>
        <w:rPr>
          <w:rFonts w:ascii="宋体" w:hAnsi="宋体"/>
          <w:b/>
          <w:sz w:val="44"/>
          <w:szCs w:val="44"/>
        </w:rPr>
      </w:pPr>
      <w:r w:rsidRPr="00C80436">
        <w:rPr>
          <w:rFonts w:ascii="宋体" w:hAnsi="宋体" w:hint="eastAsia"/>
          <w:b/>
          <w:sz w:val="44"/>
          <w:szCs w:val="44"/>
        </w:rPr>
        <w:t>7.课程实施</w:t>
      </w:r>
    </w:p>
    <w:p w:rsidR="001B7276" w:rsidRPr="00AC655C" w:rsidRDefault="001B7276" w:rsidP="00525CE4">
      <w:pPr>
        <w:adjustRightInd w:val="0"/>
        <w:snapToGrid w:val="0"/>
        <w:rPr>
          <w:rFonts w:ascii="宋体" w:hAnsi="宋体"/>
          <w:b/>
          <w:sz w:val="28"/>
          <w:szCs w:val="28"/>
        </w:rPr>
      </w:pPr>
      <w:r w:rsidRPr="00AC655C">
        <w:rPr>
          <w:rFonts w:ascii="宋体" w:hAnsi="宋体"/>
          <w:b/>
          <w:sz w:val="28"/>
          <w:szCs w:val="28"/>
        </w:rPr>
        <w:t>7.1</w:t>
      </w:r>
      <w:r w:rsidRPr="00AC655C">
        <w:rPr>
          <w:rFonts w:ascii="宋体" w:hAnsi="宋体" w:hint="eastAsia"/>
          <w:b/>
          <w:sz w:val="28"/>
          <w:szCs w:val="28"/>
        </w:rPr>
        <w:t>教学单元</w:t>
      </w:r>
      <w:proofErr w:type="gramStart"/>
      <w:r w:rsidRPr="00AC655C">
        <w:rPr>
          <w:rFonts w:ascii="宋体" w:hAnsi="宋体" w:hint="eastAsia"/>
          <w:b/>
          <w:sz w:val="28"/>
          <w:szCs w:val="28"/>
        </w:rPr>
        <w:t>一</w:t>
      </w:r>
      <w:proofErr w:type="gramEnd"/>
      <w:r w:rsidRPr="00AC655C">
        <w:rPr>
          <w:rFonts w:ascii="宋体" w:hAnsi="宋体" w:hint="eastAsia"/>
          <w:b/>
          <w:sz w:val="28"/>
          <w:szCs w:val="28"/>
        </w:rPr>
        <w:t xml:space="preserve">  绪论</w:t>
      </w:r>
    </w:p>
    <w:p w:rsidR="001B7276" w:rsidRDefault="001B7276" w:rsidP="00525CE4">
      <w:pPr>
        <w:adjustRightInd w:val="0"/>
        <w:snapToGrid w:val="0"/>
        <w:rPr>
          <w:sz w:val="28"/>
          <w:szCs w:val="28"/>
        </w:rPr>
      </w:pPr>
      <w:smartTag w:uri="urn:schemas-microsoft-com:office:smarttags" w:element="chsdate">
        <w:smartTagPr>
          <w:attr w:name="IsROCDate" w:val="False"/>
          <w:attr w:name="IsLunarDate" w:val="False"/>
          <w:attr w:name="Day" w:val="30"/>
          <w:attr w:name="Month" w:val="12"/>
          <w:attr w:name="Year" w:val="1899"/>
        </w:smartTagPr>
        <w:r>
          <w:rPr>
            <w:sz w:val="28"/>
            <w:szCs w:val="28"/>
          </w:rPr>
          <w:t>7.1.1</w:t>
        </w:r>
      </w:smartTag>
      <w:r>
        <w:rPr>
          <w:rFonts w:hint="eastAsia"/>
          <w:sz w:val="28"/>
          <w:szCs w:val="28"/>
        </w:rPr>
        <w:t>教学日期</w:t>
      </w:r>
    </w:p>
    <w:p w:rsidR="001B7276" w:rsidRDefault="001B7276" w:rsidP="00525CE4">
      <w:pPr>
        <w:adjustRightInd w:val="0"/>
        <w:snapToGrid w:val="0"/>
        <w:rPr>
          <w:sz w:val="28"/>
          <w:szCs w:val="28"/>
        </w:rPr>
      </w:pPr>
      <w:smartTag w:uri="urn:schemas-microsoft-com:office:smarttags" w:element="chsdate">
        <w:smartTagPr>
          <w:attr w:name="IsROCDate" w:val="False"/>
          <w:attr w:name="IsLunarDate" w:val="False"/>
          <w:attr w:name="Day" w:val="30"/>
          <w:attr w:name="Month" w:val="12"/>
          <w:attr w:name="Year" w:val="1899"/>
        </w:smartTagPr>
        <w:r>
          <w:rPr>
            <w:sz w:val="28"/>
            <w:szCs w:val="28"/>
          </w:rPr>
          <w:t>7.1.2</w:t>
        </w:r>
      </w:smartTag>
      <w:r>
        <w:rPr>
          <w:rFonts w:hint="eastAsia"/>
          <w:sz w:val="28"/>
          <w:szCs w:val="28"/>
        </w:rPr>
        <w:t>教学目标</w:t>
      </w:r>
    </w:p>
    <w:p w:rsidR="001B7276" w:rsidRPr="001B7276" w:rsidRDefault="001B7276" w:rsidP="00525CE4">
      <w:pPr>
        <w:widowControl/>
        <w:adjustRightInd w:val="0"/>
        <w:snapToGrid w:val="0"/>
        <w:ind w:firstLineChars="196" w:firstLine="470"/>
        <w:jc w:val="left"/>
        <w:rPr>
          <w:sz w:val="28"/>
          <w:szCs w:val="28"/>
        </w:rPr>
      </w:pPr>
      <w:r w:rsidRPr="00486B8E">
        <w:rPr>
          <w:rFonts w:cs="宋体" w:hint="eastAsia"/>
          <w:kern w:val="0"/>
          <w:sz w:val="24"/>
        </w:rPr>
        <w:t>理解教育心理学研究的对象与内容、历史与现状，理解学习与研究教育心理学对教师专业成长的意义及成为优秀教师需要具备的条件。掌握教育心理学中的描述性研究、相关研究、因果研究与行动研究等四种类型研究的基本特点。</w:t>
      </w:r>
    </w:p>
    <w:p w:rsidR="001B7276" w:rsidRDefault="001B7276" w:rsidP="00525CE4">
      <w:pPr>
        <w:adjustRightInd w:val="0"/>
        <w:snapToGrid w:val="0"/>
        <w:rPr>
          <w:sz w:val="28"/>
          <w:szCs w:val="28"/>
        </w:rPr>
      </w:pPr>
      <w:smartTag w:uri="urn:schemas-microsoft-com:office:smarttags" w:element="chsdate">
        <w:smartTagPr>
          <w:attr w:name="IsROCDate" w:val="False"/>
          <w:attr w:name="IsLunarDate" w:val="False"/>
          <w:attr w:name="Day" w:val="30"/>
          <w:attr w:name="Month" w:val="12"/>
          <w:attr w:name="Year" w:val="1899"/>
        </w:smartTagPr>
        <w:r>
          <w:rPr>
            <w:sz w:val="28"/>
            <w:szCs w:val="28"/>
          </w:rPr>
          <w:t>7.1.3</w:t>
        </w:r>
      </w:smartTag>
      <w:r>
        <w:rPr>
          <w:rFonts w:hint="eastAsia"/>
          <w:sz w:val="28"/>
          <w:szCs w:val="28"/>
        </w:rPr>
        <w:t>教学内容（含重点、难点）</w:t>
      </w:r>
    </w:p>
    <w:p w:rsidR="001B7276" w:rsidRPr="009830FD" w:rsidRDefault="00A60A96" w:rsidP="00525CE4">
      <w:pPr>
        <w:widowControl/>
        <w:adjustRightInd w:val="0"/>
        <w:snapToGrid w:val="0"/>
        <w:ind w:firstLineChars="200" w:firstLine="480"/>
        <w:jc w:val="left"/>
        <w:rPr>
          <w:rFonts w:ascii="宋体" w:hAnsi="宋体" w:cs="宋体"/>
          <w:kern w:val="0"/>
          <w:sz w:val="24"/>
        </w:rPr>
      </w:pPr>
      <w:r w:rsidRPr="001B7276">
        <w:rPr>
          <w:rFonts w:cs="宋体" w:hint="eastAsia"/>
          <w:kern w:val="0"/>
          <w:sz w:val="24"/>
        </w:rPr>
        <w:t>本章内容包括教育心理学的研究对象与性质、形成与发展及研究方法。</w:t>
      </w:r>
      <w:r w:rsidR="001B7276" w:rsidRPr="00AC655C">
        <w:rPr>
          <w:rFonts w:ascii="宋体" w:hAnsi="宋体" w:cs="宋体" w:hint="eastAsia"/>
          <w:color w:val="000000"/>
          <w:kern w:val="0"/>
          <w:sz w:val="24"/>
          <w:szCs w:val="21"/>
        </w:rPr>
        <w:t>教学重点</w:t>
      </w:r>
      <w:r w:rsidR="00AC655C">
        <w:rPr>
          <w:rFonts w:ascii="宋体" w:hAnsi="宋体" w:cs="宋体" w:hint="eastAsia"/>
          <w:color w:val="000000"/>
          <w:kern w:val="0"/>
          <w:sz w:val="24"/>
          <w:szCs w:val="21"/>
        </w:rPr>
        <w:t>：</w:t>
      </w:r>
      <w:r w:rsidR="00012D7F">
        <w:rPr>
          <w:rFonts w:ascii="宋体" w:hAnsi="宋体" w:cs="宋体" w:hint="eastAsia"/>
          <w:color w:val="000000"/>
          <w:kern w:val="0"/>
          <w:sz w:val="24"/>
          <w:szCs w:val="21"/>
        </w:rPr>
        <w:t>教育心理学的研究对象、性质与意义；</w:t>
      </w:r>
      <w:r w:rsidRPr="00486B8E">
        <w:rPr>
          <w:rFonts w:ascii="宋体" w:hAnsi="宋体" w:cs="宋体" w:hint="eastAsia"/>
          <w:color w:val="000000"/>
          <w:kern w:val="0"/>
          <w:sz w:val="24"/>
          <w:szCs w:val="21"/>
        </w:rPr>
        <w:t>教育心理学研究的主要方法。</w:t>
      </w:r>
      <w:r w:rsidRPr="00AC655C">
        <w:rPr>
          <w:rFonts w:ascii="宋体" w:hAnsi="宋体" w:cs="宋体" w:hint="eastAsia"/>
          <w:color w:val="000000"/>
          <w:kern w:val="0"/>
          <w:sz w:val="24"/>
          <w:szCs w:val="21"/>
        </w:rPr>
        <w:t>教学</w:t>
      </w:r>
      <w:r w:rsidR="001B7276" w:rsidRPr="00AC655C">
        <w:rPr>
          <w:rFonts w:ascii="宋体" w:hAnsi="宋体" w:cs="宋体" w:hint="eastAsia"/>
          <w:color w:val="000000"/>
          <w:kern w:val="0"/>
          <w:sz w:val="24"/>
          <w:szCs w:val="21"/>
        </w:rPr>
        <w:t>难点：</w:t>
      </w:r>
      <w:r w:rsidR="001B7276" w:rsidRPr="00486B8E">
        <w:rPr>
          <w:rFonts w:hint="eastAsia"/>
          <w:kern w:val="0"/>
        </w:rPr>
        <w:t>教育心理学研究的主要方法</w:t>
      </w:r>
    </w:p>
    <w:p w:rsidR="001B7276" w:rsidRDefault="001B7276" w:rsidP="00525CE4">
      <w:pPr>
        <w:adjustRightInd w:val="0"/>
        <w:snapToGrid w:val="0"/>
        <w:rPr>
          <w:sz w:val="28"/>
          <w:szCs w:val="28"/>
        </w:rPr>
      </w:pPr>
      <w:smartTag w:uri="urn:schemas-microsoft-com:office:smarttags" w:element="chsdate">
        <w:smartTagPr>
          <w:attr w:name="IsROCDate" w:val="False"/>
          <w:attr w:name="IsLunarDate" w:val="False"/>
          <w:attr w:name="Day" w:val="30"/>
          <w:attr w:name="Month" w:val="12"/>
          <w:attr w:name="Year" w:val="1899"/>
        </w:smartTagPr>
        <w:r>
          <w:rPr>
            <w:sz w:val="28"/>
            <w:szCs w:val="28"/>
          </w:rPr>
          <w:t>7.1.4</w:t>
        </w:r>
      </w:smartTag>
      <w:r>
        <w:rPr>
          <w:rFonts w:hint="eastAsia"/>
          <w:sz w:val="28"/>
          <w:szCs w:val="28"/>
        </w:rPr>
        <w:t>教学过程</w:t>
      </w:r>
    </w:p>
    <w:p w:rsidR="00A60A96" w:rsidRPr="00525CE4" w:rsidRDefault="00AC655C" w:rsidP="00525CE4">
      <w:pPr>
        <w:widowControl/>
        <w:adjustRightInd w:val="0"/>
        <w:snapToGrid w:val="0"/>
        <w:ind w:firstLineChars="200" w:firstLine="480"/>
        <w:jc w:val="left"/>
        <w:rPr>
          <w:rFonts w:cs="宋体"/>
          <w:kern w:val="0"/>
          <w:sz w:val="24"/>
        </w:rPr>
      </w:pPr>
      <w:r w:rsidRPr="00525CE4">
        <w:rPr>
          <w:rFonts w:cs="宋体" w:hint="eastAsia"/>
          <w:kern w:val="0"/>
          <w:sz w:val="24"/>
        </w:rPr>
        <w:t>一</w:t>
      </w:r>
      <w:r w:rsidR="00A60A96" w:rsidRPr="00525CE4">
        <w:rPr>
          <w:rFonts w:cs="宋体" w:hint="eastAsia"/>
          <w:kern w:val="0"/>
          <w:sz w:val="24"/>
        </w:rPr>
        <w:t>、导入环节：</w:t>
      </w:r>
      <w:r w:rsidR="00AA32CB" w:rsidRPr="00525CE4">
        <w:rPr>
          <w:rFonts w:cs="宋体" w:hint="eastAsia"/>
          <w:kern w:val="0"/>
          <w:sz w:val="24"/>
        </w:rPr>
        <w:t>李老师是新老师，毕业时成绩优异，工作也很努力，但是遇到了很多的困惑，从而引出了教育心理学。</w:t>
      </w:r>
    </w:p>
    <w:p w:rsidR="009B160D" w:rsidRPr="00525CE4" w:rsidRDefault="00AA32CB" w:rsidP="00525CE4">
      <w:pPr>
        <w:widowControl/>
        <w:adjustRightInd w:val="0"/>
        <w:snapToGrid w:val="0"/>
        <w:ind w:firstLineChars="200" w:firstLine="480"/>
        <w:jc w:val="left"/>
        <w:rPr>
          <w:rFonts w:cs="宋体" w:hint="eastAsia"/>
          <w:kern w:val="0"/>
          <w:sz w:val="24"/>
        </w:rPr>
      </w:pPr>
      <w:r w:rsidRPr="00525CE4">
        <w:rPr>
          <w:rFonts w:cs="宋体" w:hint="eastAsia"/>
          <w:kern w:val="0"/>
          <w:sz w:val="24"/>
        </w:rPr>
        <w:lastRenderedPageBreak/>
        <w:t>二</w:t>
      </w:r>
      <w:r w:rsidR="00A60A96" w:rsidRPr="00525CE4">
        <w:rPr>
          <w:rFonts w:cs="宋体" w:hint="eastAsia"/>
          <w:kern w:val="0"/>
          <w:sz w:val="24"/>
        </w:rPr>
        <w:t>、新课讲解</w:t>
      </w:r>
      <w:r w:rsidR="00987B3D">
        <w:rPr>
          <w:rFonts w:cs="宋体" w:hint="eastAsia"/>
          <w:kern w:val="0"/>
          <w:sz w:val="24"/>
        </w:rPr>
        <w:t>：</w:t>
      </w:r>
      <w:r w:rsidR="00A60A96" w:rsidRPr="00525CE4">
        <w:rPr>
          <w:rFonts w:cs="宋体" w:hint="eastAsia"/>
          <w:kern w:val="0"/>
          <w:sz w:val="24"/>
        </w:rPr>
        <w:t>1</w:t>
      </w:r>
      <w:r w:rsidR="00A60A96" w:rsidRPr="00525CE4">
        <w:rPr>
          <w:rFonts w:cs="宋体" w:hint="eastAsia"/>
          <w:kern w:val="0"/>
          <w:sz w:val="24"/>
        </w:rPr>
        <w:t>、</w:t>
      </w:r>
      <w:r w:rsidR="00F4128C" w:rsidRPr="00525CE4">
        <w:rPr>
          <w:rFonts w:cs="宋体" w:hint="eastAsia"/>
          <w:kern w:val="0"/>
          <w:sz w:val="24"/>
        </w:rPr>
        <w:t>分析探讨教育心理学的基本概念和内涵</w:t>
      </w:r>
      <w:r w:rsidR="009830FD" w:rsidRPr="00525CE4">
        <w:rPr>
          <w:rFonts w:cs="宋体" w:hint="eastAsia"/>
          <w:kern w:val="0"/>
          <w:sz w:val="24"/>
        </w:rPr>
        <w:t>；</w:t>
      </w:r>
      <w:r w:rsidR="00A60A96" w:rsidRPr="00525CE4">
        <w:rPr>
          <w:rFonts w:cs="宋体" w:hint="eastAsia"/>
          <w:kern w:val="0"/>
          <w:sz w:val="24"/>
        </w:rPr>
        <w:t>2</w:t>
      </w:r>
      <w:r w:rsidR="00A60A96" w:rsidRPr="00525CE4">
        <w:rPr>
          <w:rFonts w:cs="宋体" w:hint="eastAsia"/>
          <w:kern w:val="0"/>
          <w:sz w:val="24"/>
        </w:rPr>
        <w:t>、</w:t>
      </w:r>
      <w:r w:rsidR="00B2198A" w:rsidRPr="00525CE4">
        <w:rPr>
          <w:rFonts w:cs="宋体" w:hint="eastAsia"/>
          <w:kern w:val="0"/>
          <w:sz w:val="24"/>
        </w:rPr>
        <w:t>学习了解教育心理学的</w:t>
      </w:r>
      <w:r w:rsidR="00A60A96" w:rsidRPr="00525CE4">
        <w:rPr>
          <w:rFonts w:cs="宋体" w:hint="eastAsia"/>
          <w:kern w:val="0"/>
          <w:sz w:val="24"/>
        </w:rPr>
        <w:t>研究内容</w:t>
      </w:r>
      <w:r w:rsidR="009830FD" w:rsidRPr="00525CE4">
        <w:rPr>
          <w:rFonts w:cs="宋体" w:hint="eastAsia"/>
          <w:kern w:val="0"/>
          <w:sz w:val="24"/>
        </w:rPr>
        <w:t>；</w:t>
      </w:r>
      <w:r w:rsidR="009B160D" w:rsidRPr="00525CE4">
        <w:rPr>
          <w:rFonts w:cs="宋体" w:hint="eastAsia"/>
          <w:kern w:val="0"/>
          <w:sz w:val="24"/>
        </w:rPr>
        <w:t>3</w:t>
      </w:r>
      <w:r w:rsidR="009B160D" w:rsidRPr="00525CE4">
        <w:rPr>
          <w:rFonts w:cs="宋体" w:hint="eastAsia"/>
          <w:kern w:val="0"/>
          <w:sz w:val="24"/>
        </w:rPr>
        <w:t>、教育心理学的形成与发展</w:t>
      </w:r>
      <w:r w:rsidR="009830FD" w:rsidRPr="00525CE4">
        <w:rPr>
          <w:rFonts w:cs="宋体" w:hint="eastAsia"/>
          <w:kern w:val="0"/>
          <w:sz w:val="24"/>
        </w:rPr>
        <w:t>；</w:t>
      </w:r>
      <w:r w:rsidR="009B160D" w:rsidRPr="00525CE4">
        <w:rPr>
          <w:rFonts w:cs="宋体" w:hint="eastAsia"/>
          <w:kern w:val="0"/>
          <w:sz w:val="24"/>
        </w:rPr>
        <w:t>4</w:t>
      </w:r>
      <w:r w:rsidR="009B160D" w:rsidRPr="00525CE4">
        <w:rPr>
          <w:rFonts w:cs="宋体" w:hint="eastAsia"/>
          <w:kern w:val="0"/>
          <w:sz w:val="24"/>
        </w:rPr>
        <w:t>、教育心理学的研究方法</w:t>
      </w:r>
    </w:p>
    <w:p w:rsidR="001B7276" w:rsidRDefault="001B7276" w:rsidP="00525CE4">
      <w:pPr>
        <w:adjustRightInd w:val="0"/>
        <w:snapToGrid w:val="0"/>
        <w:rPr>
          <w:sz w:val="28"/>
          <w:szCs w:val="28"/>
        </w:rPr>
      </w:pPr>
      <w:smartTag w:uri="urn:schemas-microsoft-com:office:smarttags" w:element="chsdate">
        <w:smartTagPr>
          <w:attr w:name="IsROCDate" w:val="False"/>
          <w:attr w:name="IsLunarDate" w:val="False"/>
          <w:attr w:name="Day" w:val="30"/>
          <w:attr w:name="Month" w:val="12"/>
          <w:attr w:name="Year" w:val="1899"/>
        </w:smartTagPr>
        <w:r>
          <w:rPr>
            <w:sz w:val="28"/>
            <w:szCs w:val="28"/>
          </w:rPr>
          <w:t>7.1.5</w:t>
        </w:r>
      </w:smartTag>
      <w:r>
        <w:rPr>
          <w:rFonts w:hint="eastAsia"/>
          <w:sz w:val="28"/>
          <w:szCs w:val="28"/>
        </w:rPr>
        <w:t>教学方法</w:t>
      </w:r>
      <w:r w:rsidR="00A60A96">
        <w:rPr>
          <w:rFonts w:hint="eastAsia"/>
          <w:sz w:val="28"/>
          <w:szCs w:val="28"/>
        </w:rPr>
        <w:t>:</w:t>
      </w:r>
      <w:r w:rsidR="00A60A96" w:rsidRPr="00A60A96">
        <w:rPr>
          <w:rFonts w:ascii="宋体" w:hAnsi="宋体" w:cs="宋体" w:hint="eastAsia"/>
          <w:color w:val="000000"/>
          <w:kern w:val="0"/>
          <w:sz w:val="24"/>
        </w:rPr>
        <w:t xml:space="preserve"> </w:t>
      </w:r>
      <w:r w:rsidR="00A60A96" w:rsidRPr="001B7276">
        <w:rPr>
          <w:rFonts w:ascii="宋体" w:hAnsi="宋体" w:cs="宋体" w:hint="eastAsia"/>
          <w:color w:val="000000"/>
          <w:kern w:val="0"/>
          <w:sz w:val="24"/>
        </w:rPr>
        <w:t>讲授法</w:t>
      </w:r>
    </w:p>
    <w:p w:rsidR="009830FD" w:rsidRDefault="001B7276" w:rsidP="00525CE4">
      <w:pPr>
        <w:adjustRightInd w:val="0"/>
        <w:snapToGrid w:val="0"/>
        <w:rPr>
          <w:sz w:val="28"/>
          <w:szCs w:val="28"/>
        </w:rPr>
      </w:pPr>
      <w:smartTag w:uri="urn:schemas-microsoft-com:office:smarttags" w:element="chsdate">
        <w:smartTagPr>
          <w:attr w:name="IsROCDate" w:val="False"/>
          <w:attr w:name="IsLunarDate" w:val="False"/>
          <w:attr w:name="Day" w:val="30"/>
          <w:attr w:name="Month" w:val="12"/>
          <w:attr w:name="Year" w:val="1899"/>
        </w:smartTagPr>
        <w:r>
          <w:rPr>
            <w:sz w:val="28"/>
            <w:szCs w:val="28"/>
          </w:rPr>
          <w:t>7.1.6</w:t>
        </w:r>
      </w:smartTag>
      <w:r>
        <w:rPr>
          <w:rFonts w:hint="eastAsia"/>
          <w:sz w:val="28"/>
          <w:szCs w:val="28"/>
        </w:rPr>
        <w:t>作业安排及课后反思</w:t>
      </w:r>
    </w:p>
    <w:p w:rsidR="00023FFF" w:rsidRPr="009830FD" w:rsidRDefault="00023FFF" w:rsidP="00525CE4">
      <w:pPr>
        <w:adjustRightInd w:val="0"/>
        <w:snapToGrid w:val="0"/>
        <w:rPr>
          <w:sz w:val="28"/>
          <w:szCs w:val="28"/>
        </w:rPr>
      </w:pPr>
      <w:r w:rsidRPr="00023FFF">
        <w:rPr>
          <w:rFonts w:hint="eastAsia"/>
          <w:sz w:val="24"/>
        </w:rPr>
        <w:t>你是如何理解教育心理学的研究对象？</w:t>
      </w:r>
      <w:r w:rsidRPr="009B160D">
        <w:rPr>
          <w:rFonts w:hint="eastAsia"/>
          <w:sz w:val="24"/>
        </w:rPr>
        <w:t>教育心理学研究的指导思想和基本原则</w:t>
      </w:r>
      <w:r w:rsidR="009B160D">
        <w:rPr>
          <w:rFonts w:hint="eastAsia"/>
          <w:sz w:val="24"/>
        </w:rPr>
        <w:t>？</w:t>
      </w:r>
      <w:r w:rsidR="009B160D" w:rsidRPr="009B160D">
        <w:rPr>
          <w:sz w:val="24"/>
        </w:rPr>
        <w:t xml:space="preserve"> </w:t>
      </w:r>
    </w:p>
    <w:p w:rsidR="00486B8E" w:rsidRPr="009B160D" w:rsidRDefault="001B7276" w:rsidP="00525CE4">
      <w:pPr>
        <w:adjustRightInd w:val="0"/>
        <w:snapToGrid w:val="0"/>
        <w:rPr>
          <w:rFonts w:ascii="宋体" w:hAnsi="宋体" w:cs="宋体" w:hint="eastAsia"/>
          <w:kern w:val="0"/>
          <w:sz w:val="24"/>
        </w:rPr>
      </w:pPr>
      <w:smartTag w:uri="urn:schemas-microsoft-com:office:smarttags" w:element="chsdate">
        <w:smartTagPr>
          <w:attr w:name="IsROCDate" w:val="False"/>
          <w:attr w:name="IsLunarDate" w:val="False"/>
          <w:attr w:name="Day" w:val="30"/>
          <w:attr w:name="Month" w:val="12"/>
          <w:attr w:name="Year" w:val="1899"/>
        </w:smartTagPr>
        <w:r>
          <w:rPr>
            <w:sz w:val="28"/>
            <w:szCs w:val="28"/>
          </w:rPr>
          <w:t>7.1.7</w:t>
        </w:r>
      </w:smartTag>
      <w:r>
        <w:rPr>
          <w:rFonts w:hint="eastAsia"/>
          <w:sz w:val="28"/>
          <w:szCs w:val="28"/>
        </w:rPr>
        <w:t>课前准备情况及其他相关特殊要求</w:t>
      </w:r>
    </w:p>
    <w:p w:rsidR="00486B8E" w:rsidRPr="00E903F8" w:rsidRDefault="006C75B6" w:rsidP="00525CE4">
      <w:pPr>
        <w:widowControl/>
        <w:adjustRightInd w:val="0"/>
        <w:snapToGrid w:val="0"/>
        <w:outlineLvl w:val="0"/>
        <w:rPr>
          <w:rFonts w:ascii="黑体" w:eastAsia="黑体" w:hAnsi="宋体" w:cs="宋体"/>
          <w:b/>
          <w:color w:val="AC2F0B"/>
          <w:kern w:val="36"/>
          <w:sz w:val="30"/>
          <w:szCs w:val="30"/>
        </w:rPr>
      </w:pPr>
      <w:r w:rsidRPr="00E903F8">
        <w:rPr>
          <w:b/>
          <w:sz w:val="28"/>
          <w:szCs w:val="28"/>
        </w:rPr>
        <w:t>7.</w:t>
      </w:r>
      <w:r w:rsidRPr="00E903F8">
        <w:rPr>
          <w:rFonts w:hint="eastAsia"/>
          <w:b/>
          <w:sz w:val="28"/>
          <w:szCs w:val="28"/>
        </w:rPr>
        <w:t>2</w:t>
      </w:r>
      <w:r w:rsidRPr="00E903F8">
        <w:rPr>
          <w:rFonts w:hint="eastAsia"/>
          <w:b/>
          <w:sz w:val="28"/>
          <w:szCs w:val="28"/>
        </w:rPr>
        <w:t>教学单元二</w:t>
      </w:r>
      <w:r w:rsidR="00486B8E" w:rsidRPr="00E903F8">
        <w:rPr>
          <w:rFonts w:ascii="黑体" w:eastAsia="黑体" w:hAnsi="宋体" w:cs="宋体" w:hint="eastAsia"/>
          <w:b/>
          <w:color w:val="AC2F0B"/>
          <w:kern w:val="36"/>
          <w:sz w:val="30"/>
          <w:szCs w:val="30"/>
        </w:rPr>
        <w:t> </w:t>
      </w:r>
      <w:r w:rsidR="00F4128C" w:rsidRPr="00F4128C">
        <w:rPr>
          <w:rFonts w:hint="eastAsia"/>
          <w:b/>
          <w:sz w:val="28"/>
          <w:szCs w:val="28"/>
        </w:rPr>
        <w:t>心理</w:t>
      </w:r>
      <w:r w:rsidR="00486B8E" w:rsidRPr="00E903F8">
        <w:rPr>
          <w:rFonts w:hint="eastAsia"/>
          <w:b/>
          <w:sz w:val="28"/>
          <w:szCs w:val="28"/>
        </w:rPr>
        <w:t>发展与教育</w:t>
      </w:r>
    </w:p>
    <w:p w:rsidR="006C75B6" w:rsidRDefault="006C75B6" w:rsidP="00525CE4">
      <w:pPr>
        <w:adjustRightInd w:val="0"/>
        <w:snapToGrid w:val="0"/>
        <w:rPr>
          <w:sz w:val="28"/>
          <w:szCs w:val="28"/>
        </w:rPr>
      </w:pPr>
      <w:r>
        <w:rPr>
          <w:sz w:val="28"/>
          <w:szCs w:val="28"/>
        </w:rPr>
        <w:t>7.</w:t>
      </w:r>
      <w:r>
        <w:rPr>
          <w:rFonts w:hint="eastAsia"/>
          <w:sz w:val="28"/>
          <w:szCs w:val="28"/>
        </w:rPr>
        <w:t>2</w:t>
      </w:r>
      <w:r>
        <w:rPr>
          <w:sz w:val="28"/>
          <w:szCs w:val="28"/>
        </w:rPr>
        <w:t>.1</w:t>
      </w:r>
      <w:r>
        <w:rPr>
          <w:rFonts w:hint="eastAsia"/>
          <w:sz w:val="28"/>
          <w:szCs w:val="28"/>
        </w:rPr>
        <w:t>教学日期</w:t>
      </w:r>
    </w:p>
    <w:p w:rsidR="006C75B6" w:rsidRDefault="006C75B6" w:rsidP="00525CE4">
      <w:pPr>
        <w:adjustRightInd w:val="0"/>
        <w:snapToGrid w:val="0"/>
        <w:rPr>
          <w:sz w:val="28"/>
          <w:szCs w:val="28"/>
        </w:rPr>
      </w:pPr>
      <w:r>
        <w:rPr>
          <w:sz w:val="28"/>
          <w:szCs w:val="28"/>
        </w:rPr>
        <w:t>7.</w:t>
      </w:r>
      <w:r>
        <w:rPr>
          <w:rFonts w:hint="eastAsia"/>
          <w:sz w:val="28"/>
          <w:szCs w:val="28"/>
        </w:rPr>
        <w:t>2</w:t>
      </w:r>
      <w:r>
        <w:rPr>
          <w:sz w:val="28"/>
          <w:szCs w:val="28"/>
        </w:rPr>
        <w:t>.2</w:t>
      </w:r>
      <w:r>
        <w:rPr>
          <w:rFonts w:hint="eastAsia"/>
          <w:sz w:val="28"/>
          <w:szCs w:val="28"/>
        </w:rPr>
        <w:t>教学目标</w:t>
      </w:r>
    </w:p>
    <w:p w:rsidR="006C75B6" w:rsidRPr="006C75B6" w:rsidRDefault="006C75B6" w:rsidP="00525CE4">
      <w:pPr>
        <w:widowControl/>
        <w:adjustRightInd w:val="0"/>
        <w:snapToGrid w:val="0"/>
        <w:ind w:firstLineChars="196" w:firstLine="470"/>
        <w:rPr>
          <w:sz w:val="28"/>
          <w:szCs w:val="28"/>
        </w:rPr>
      </w:pPr>
      <w:r w:rsidRPr="00486B8E">
        <w:rPr>
          <w:rFonts w:ascii="宋体" w:hAnsi="宋体" w:cs="宋体" w:hint="eastAsia"/>
          <w:color w:val="000000"/>
          <w:kern w:val="0"/>
          <w:sz w:val="24"/>
        </w:rPr>
        <w:t>理解儿童青少年心理发展的基本规律及其影响因素，掌握皮亚杰的认知发展阶段理论、艾尔金德的社会认知发展理论与维果斯基的认知发展理论，理解儿童认知发展特点对于教育教学的意义。</w:t>
      </w:r>
    </w:p>
    <w:p w:rsidR="006C75B6" w:rsidRDefault="006C75B6" w:rsidP="00525CE4">
      <w:pPr>
        <w:widowControl/>
        <w:adjustRightInd w:val="0"/>
        <w:snapToGrid w:val="0"/>
        <w:rPr>
          <w:sz w:val="28"/>
          <w:szCs w:val="28"/>
        </w:rPr>
      </w:pPr>
      <w:r>
        <w:rPr>
          <w:sz w:val="28"/>
          <w:szCs w:val="28"/>
        </w:rPr>
        <w:t>7.</w:t>
      </w:r>
      <w:r>
        <w:rPr>
          <w:rFonts w:hint="eastAsia"/>
          <w:sz w:val="28"/>
          <w:szCs w:val="28"/>
        </w:rPr>
        <w:t>2</w:t>
      </w:r>
      <w:r>
        <w:rPr>
          <w:sz w:val="28"/>
          <w:szCs w:val="28"/>
        </w:rPr>
        <w:t>.3</w:t>
      </w:r>
      <w:r>
        <w:rPr>
          <w:rFonts w:hint="eastAsia"/>
          <w:sz w:val="28"/>
          <w:szCs w:val="28"/>
        </w:rPr>
        <w:t>教学内容（含重点、难点）</w:t>
      </w:r>
    </w:p>
    <w:p w:rsidR="006C75B6" w:rsidRDefault="006C75B6" w:rsidP="00525CE4">
      <w:pPr>
        <w:widowControl/>
        <w:adjustRightInd w:val="0"/>
        <w:snapToGrid w:val="0"/>
        <w:ind w:firstLineChars="200" w:firstLine="480"/>
        <w:rPr>
          <w:rFonts w:ascii="宋体" w:hAnsi="宋体" w:cs="宋体"/>
          <w:color w:val="000000"/>
          <w:kern w:val="0"/>
          <w:sz w:val="24"/>
        </w:rPr>
      </w:pPr>
      <w:r w:rsidRPr="001B7276">
        <w:rPr>
          <w:rFonts w:ascii="宋体" w:hAnsi="宋体" w:cs="宋体" w:hint="eastAsia"/>
          <w:color w:val="000000"/>
          <w:kern w:val="0"/>
          <w:sz w:val="24"/>
        </w:rPr>
        <w:t>本章内容：心理发展概述、皮亚杰、艾尔金德、维果斯基的认知发展理论。</w:t>
      </w:r>
    </w:p>
    <w:p w:rsidR="006C75B6" w:rsidRPr="006C75B6" w:rsidRDefault="006C75B6" w:rsidP="00525CE4">
      <w:pPr>
        <w:widowControl/>
        <w:adjustRightInd w:val="0"/>
        <w:snapToGrid w:val="0"/>
        <w:ind w:firstLineChars="171" w:firstLine="410"/>
        <w:jc w:val="left"/>
        <w:rPr>
          <w:rFonts w:ascii="宋体" w:hAnsi="宋体" w:cs="宋体"/>
          <w:color w:val="000000"/>
          <w:kern w:val="0"/>
          <w:sz w:val="24"/>
        </w:rPr>
      </w:pPr>
      <w:r>
        <w:rPr>
          <w:rFonts w:ascii="宋体" w:hAnsi="宋体" w:cs="宋体" w:hint="eastAsia"/>
          <w:color w:val="000000"/>
          <w:kern w:val="0"/>
          <w:sz w:val="24"/>
        </w:rPr>
        <w:t>教学重点：</w:t>
      </w:r>
      <w:r w:rsidRPr="00486B8E">
        <w:rPr>
          <w:rFonts w:ascii="宋体" w:hAnsi="宋体" w:cs="宋体" w:hint="eastAsia"/>
          <w:color w:val="000000"/>
          <w:kern w:val="0"/>
          <w:sz w:val="24"/>
          <w:szCs w:val="21"/>
        </w:rPr>
        <w:t>理解心理发展的一般规律及其对教育教学的意义</w:t>
      </w:r>
      <w:r w:rsidR="0078728B">
        <w:rPr>
          <w:rFonts w:ascii="宋体" w:hAnsi="宋体" w:cs="宋体" w:hint="eastAsia"/>
          <w:color w:val="000000"/>
          <w:kern w:val="0"/>
          <w:sz w:val="24"/>
          <w:szCs w:val="21"/>
        </w:rPr>
        <w:t>；</w:t>
      </w:r>
      <w:r w:rsidRPr="00486B8E">
        <w:rPr>
          <w:rFonts w:ascii="宋体" w:hAnsi="宋体" w:cs="宋体" w:hint="eastAsia"/>
          <w:color w:val="000000"/>
          <w:kern w:val="0"/>
          <w:sz w:val="24"/>
          <w:szCs w:val="21"/>
        </w:rPr>
        <w:t>掌握皮亚杰认知发展理论的基本观点</w:t>
      </w:r>
      <w:r w:rsidR="0078728B">
        <w:rPr>
          <w:rFonts w:ascii="宋体" w:hAnsi="宋体" w:cs="宋体" w:hint="eastAsia"/>
          <w:color w:val="000000"/>
          <w:kern w:val="0"/>
          <w:sz w:val="24"/>
          <w:szCs w:val="21"/>
        </w:rPr>
        <w:t>；</w:t>
      </w:r>
      <w:r w:rsidRPr="00486B8E">
        <w:rPr>
          <w:rFonts w:ascii="宋体" w:hAnsi="宋体" w:cs="宋体" w:hint="eastAsia"/>
          <w:color w:val="000000"/>
          <w:kern w:val="0"/>
          <w:sz w:val="24"/>
          <w:szCs w:val="21"/>
        </w:rPr>
        <w:t>掌握</w:t>
      </w:r>
      <w:r w:rsidRPr="00486B8E">
        <w:rPr>
          <w:rFonts w:ascii="宋体" w:hAnsi="宋体" w:cs="宋体" w:hint="eastAsia"/>
          <w:color w:val="000000"/>
          <w:kern w:val="0"/>
          <w:sz w:val="24"/>
        </w:rPr>
        <w:t>维果斯基的认知发展观</w:t>
      </w:r>
      <w:r w:rsidR="0078728B">
        <w:rPr>
          <w:rFonts w:ascii="宋体" w:hAnsi="宋体" w:cs="宋体" w:hint="eastAsia"/>
          <w:color w:val="000000"/>
          <w:kern w:val="0"/>
          <w:sz w:val="24"/>
        </w:rPr>
        <w:t>。</w:t>
      </w:r>
    </w:p>
    <w:p w:rsidR="006C75B6" w:rsidRPr="006C75B6" w:rsidRDefault="006C75B6" w:rsidP="00525CE4">
      <w:pPr>
        <w:widowControl/>
        <w:adjustRightInd w:val="0"/>
        <w:snapToGrid w:val="0"/>
        <w:ind w:firstLineChars="171" w:firstLine="410"/>
        <w:jc w:val="left"/>
        <w:rPr>
          <w:sz w:val="28"/>
          <w:szCs w:val="28"/>
        </w:rPr>
      </w:pPr>
      <w:r>
        <w:rPr>
          <w:rFonts w:ascii="宋体" w:hAnsi="宋体" w:cs="宋体" w:hint="eastAsia"/>
          <w:color w:val="000000"/>
          <w:kern w:val="0"/>
          <w:sz w:val="24"/>
        </w:rPr>
        <w:t>教学难点：</w:t>
      </w:r>
      <w:r w:rsidRPr="00486B8E">
        <w:rPr>
          <w:rFonts w:ascii="宋体" w:hAnsi="宋体" w:cs="宋体" w:hint="eastAsia"/>
          <w:color w:val="000000"/>
          <w:kern w:val="0"/>
          <w:sz w:val="24"/>
          <w:szCs w:val="21"/>
        </w:rPr>
        <w:t>皮亚杰认知发展理论的基本观点</w:t>
      </w:r>
      <w:r w:rsidR="0078728B">
        <w:rPr>
          <w:rFonts w:ascii="宋体" w:hAnsi="宋体" w:cs="宋体" w:hint="eastAsia"/>
          <w:color w:val="000000"/>
          <w:kern w:val="0"/>
          <w:sz w:val="24"/>
          <w:szCs w:val="21"/>
        </w:rPr>
        <w:t>；</w:t>
      </w:r>
      <w:r w:rsidRPr="00486B8E">
        <w:rPr>
          <w:rFonts w:ascii="宋体" w:hAnsi="宋体" w:cs="宋体" w:hint="eastAsia"/>
          <w:color w:val="000000"/>
          <w:kern w:val="0"/>
          <w:sz w:val="24"/>
        </w:rPr>
        <w:t>维果斯基的认知发展观</w:t>
      </w:r>
      <w:r w:rsidR="0078728B">
        <w:rPr>
          <w:rFonts w:ascii="宋体" w:hAnsi="宋体" w:cs="宋体" w:hint="eastAsia"/>
          <w:color w:val="000000"/>
          <w:kern w:val="0"/>
          <w:sz w:val="24"/>
        </w:rPr>
        <w:t>。</w:t>
      </w:r>
    </w:p>
    <w:p w:rsidR="005D31CF" w:rsidRDefault="006C75B6" w:rsidP="00525CE4">
      <w:pPr>
        <w:adjustRightInd w:val="0"/>
        <w:snapToGrid w:val="0"/>
        <w:rPr>
          <w:sz w:val="28"/>
          <w:szCs w:val="28"/>
        </w:rPr>
      </w:pPr>
      <w:r>
        <w:rPr>
          <w:sz w:val="28"/>
          <w:szCs w:val="28"/>
        </w:rPr>
        <w:t>7.</w:t>
      </w:r>
      <w:r>
        <w:rPr>
          <w:rFonts w:hint="eastAsia"/>
          <w:sz w:val="28"/>
          <w:szCs w:val="28"/>
        </w:rPr>
        <w:t>2</w:t>
      </w:r>
      <w:r>
        <w:rPr>
          <w:sz w:val="28"/>
          <w:szCs w:val="28"/>
        </w:rPr>
        <w:t>.4</w:t>
      </w:r>
      <w:r>
        <w:rPr>
          <w:rFonts w:hint="eastAsia"/>
          <w:sz w:val="28"/>
          <w:szCs w:val="28"/>
        </w:rPr>
        <w:t>教学过程</w:t>
      </w:r>
      <w:r w:rsidR="0078728B">
        <w:rPr>
          <w:rFonts w:hint="eastAsia"/>
          <w:sz w:val="28"/>
          <w:szCs w:val="28"/>
        </w:rPr>
        <w:t xml:space="preserve">      </w:t>
      </w:r>
    </w:p>
    <w:p w:rsidR="00E903F8" w:rsidRPr="00525CE4" w:rsidRDefault="00E903F8" w:rsidP="00987B3D">
      <w:pPr>
        <w:widowControl/>
        <w:adjustRightInd w:val="0"/>
        <w:snapToGrid w:val="0"/>
        <w:ind w:firstLineChars="200" w:firstLine="480"/>
        <w:jc w:val="left"/>
        <w:rPr>
          <w:rFonts w:cs="宋体"/>
          <w:kern w:val="0"/>
          <w:sz w:val="24"/>
        </w:rPr>
      </w:pPr>
      <w:r w:rsidRPr="00525CE4">
        <w:rPr>
          <w:rFonts w:cs="宋体" w:hint="eastAsia"/>
          <w:kern w:val="0"/>
          <w:sz w:val="24"/>
        </w:rPr>
        <w:t>一、导入环节：由乌申斯基的话引出研究学生心理发展规律的重要性。举例思考：低年级同学不容易接受假设，而高年级同学容易接受，引起教师的兴趣，这其实就是心理发展的作用。</w:t>
      </w:r>
    </w:p>
    <w:p w:rsidR="00E903F8" w:rsidRPr="00525CE4" w:rsidRDefault="00E903F8" w:rsidP="00525CE4">
      <w:pPr>
        <w:widowControl/>
        <w:adjustRightInd w:val="0"/>
        <w:snapToGrid w:val="0"/>
        <w:ind w:firstLineChars="200" w:firstLine="480"/>
        <w:jc w:val="left"/>
        <w:rPr>
          <w:rFonts w:cs="宋体"/>
          <w:kern w:val="0"/>
          <w:sz w:val="24"/>
        </w:rPr>
      </w:pPr>
      <w:r w:rsidRPr="00525CE4">
        <w:rPr>
          <w:rFonts w:cs="宋体" w:hint="eastAsia"/>
          <w:kern w:val="0"/>
          <w:sz w:val="24"/>
        </w:rPr>
        <w:t>二、新课讲解</w:t>
      </w:r>
      <w:r w:rsidR="00987B3D">
        <w:rPr>
          <w:rFonts w:cs="宋体" w:hint="eastAsia"/>
          <w:kern w:val="0"/>
          <w:sz w:val="24"/>
        </w:rPr>
        <w:t>：</w:t>
      </w:r>
      <w:r w:rsidRPr="00525CE4">
        <w:rPr>
          <w:rFonts w:cs="宋体" w:hint="eastAsia"/>
          <w:kern w:val="0"/>
          <w:sz w:val="24"/>
        </w:rPr>
        <w:t>1</w:t>
      </w:r>
      <w:r w:rsidRPr="00525CE4">
        <w:rPr>
          <w:rFonts w:cs="宋体" w:hint="eastAsia"/>
          <w:kern w:val="0"/>
          <w:sz w:val="24"/>
        </w:rPr>
        <w:t>、</w:t>
      </w:r>
      <w:r w:rsidR="009B160D" w:rsidRPr="00525CE4">
        <w:rPr>
          <w:rFonts w:cs="宋体" w:hint="eastAsia"/>
          <w:kern w:val="0"/>
          <w:sz w:val="24"/>
        </w:rPr>
        <w:t>心理发展概述</w:t>
      </w:r>
      <w:r w:rsidR="009830FD" w:rsidRPr="00525CE4">
        <w:rPr>
          <w:rFonts w:cs="宋体" w:hint="eastAsia"/>
          <w:kern w:val="0"/>
          <w:sz w:val="24"/>
        </w:rPr>
        <w:t>；</w:t>
      </w:r>
      <w:r w:rsidRPr="00525CE4">
        <w:rPr>
          <w:rFonts w:cs="宋体" w:hint="eastAsia"/>
          <w:kern w:val="0"/>
          <w:sz w:val="24"/>
        </w:rPr>
        <w:t>2</w:t>
      </w:r>
      <w:r w:rsidRPr="00525CE4">
        <w:rPr>
          <w:rFonts w:cs="宋体" w:hint="eastAsia"/>
          <w:kern w:val="0"/>
          <w:sz w:val="24"/>
        </w:rPr>
        <w:t>、</w:t>
      </w:r>
      <w:r w:rsidR="009B160D" w:rsidRPr="00525CE4">
        <w:rPr>
          <w:rFonts w:cs="宋体" w:hint="eastAsia"/>
          <w:kern w:val="0"/>
          <w:sz w:val="24"/>
        </w:rPr>
        <w:t>皮亚杰的认知发展理论</w:t>
      </w:r>
      <w:r w:rsidR="009830FD" w:rsidRPr="00525CE4">
        <w:rPr>
          <w:rFonts w:cs="宋体" w:hint="eastAsia"/>
          <w:kern w:val="0"/>
          <w:sz w:val="24"/>
        </w:rPr>
        <w:t>；</w:t>
      </w:r>
      <w:r w:rsidRPr="00525CE4">
        <w:rPr>
          <w:rFonts w:cs="宋体" w:hint="eastAsia"/>
          <w:kern w:val="0"/>
          <w:sz w:val="24"/>
        </w:rPr>
        <w:t>3</w:t>
      </w:r>
      <w:r w:rsidRPr="00525CE4">
        <w:rPr>
          <w:rFonts w:cs="宋体" w:hint="eastAsia"/>
          <w:kern w:val="0"/>
          <w:sz w:val="24"/>
        </w:rPr>
        <w:t>、</w:t>
      </w:r>
      <w:r w:rsidR="009B160D" w:rsidRPr="00525CE4">
        <w:rPr>
          <w:rFonts w:cs="宋体" w:hint="eastAsia"/>
          <w:kern w:val="0"/>
          <w:sz w:val="24"/>
        </w:rPr>
        <w:t>艾尔金德、维果斯基的认知发展观</w:t>
      </w:r>
    </w:p>
    <w:p w:rsidR="006C75B6" w:rsidRDefault="006C75B6" w:rsidP="00525CE4">
      <w:pPr>
        <w:adjustRightInd w:val="0"/>
        <w:snapToGrid w:val="0"/>
        <w:rPr>
          <w:sz w:val="28"/>
          <w:szCs w:val="28"/>
        </w:rPr>
      </w:pPr>
      <w:r>
        <w:rPr>
          <w:sz w:val="28"/>
          <w:szCs w:val="28"/>
        </w:rPr>
        <w:t>7.</w:t>
      </w:r>
      <w:r>
        <w:rPr>
          <w:rFonts w:hint="eastAsia"/>
          <w:sz w:val="28"/>
          <w:szCs w:val="28"/>
        </w:rPr>
        <w:t>2</w:t>
      </w:r>
      <w:r>
        <w:rPr>
          <w:sz w:val="28"/>
          <w:szCs w:val="28"/>
        </w:rPr>
        <w:t>.5</w:t>
      </w:r>
      <w:r>
        <w:rPr>
          <w:rFonts w:hint="eastAsia"/>
          <w:sz w:val="28"/>
          <w:szCs w:val="28"/>
        </w:rPr>
        <w:t>教学方法：</w:t>
      </w:r>
      <w:r w:rsidRPr="001B7276">
        <w:rPr>
          <w:rFonts w:ascii="宋体" w:hAnsi="宋体" w:cs="宋体" w:hint="eastAsia"/>
          <w:color w:val="000000"/>
          <w:kern w:val="0"/>
          <w:sz w:val="24"/>
        </w:rPr>
        <w:t>讲授法</w:t>
      </w:r>
    </w:p>
    <w:p w:rsidR="006C75B6" w:rsidRDefault="006C75B6" w:rsidP="00525CE4">
      <w:pPr>
        <w:adjustRightInd w:val="0"/>
        <w:snapToGrid w:val="0"/>
        <w:rPr>
          <w:sz w:val="28"/>
          <w:szCs w:val="28"/>
        </w:rPr>
      </w:pPr>
      <w:r>
        <w:rPr>
          <w:sz w:val="28"/>
          <w:szCs w:val="28"/>
        </w:rPr>
        <w:t>7.</w:t>
      </w:r>
      <w:r>
        <w:rPr>
          <w:rFonts w:hint="eastAsia"/>
          <w:sz w:val="28"/>
          <w:szCs w:val="28"/>
        </w:rPr>
        <w:t>2</w:t>
      </w:r>
      <w:r>
        <w:rPr>
          <w:sz w:val="28"/>
          <w:szCs w:val="28"/>
        </w:rPr>
        <w:t>.6</w:t>
      </w:r>
      <w:r>
        <w:rPr>
          <w:rFonts w:hint="eastAsia"/>
          <w:sz w:val="28"/>
          <w:szCs w:val="28"/>
        </w:rPr>
        <w:t>作业安排及课后反思</w:t>
      </w:r>
    </w:p>
    <w:p w:rsidR="00E903F8" w:rsidRPr="00E903F8" w:rsidRDefault="00E903F8" w:rsidP="00525CE4">
      <w:pPr>
        <w:widowControl/>
        <w:adjustRightInd w:val="0"/>
        <w:snapToGrid w:val="0"/>
        <w:ind w:firstLineChars="200" w:firstLine="480"/>
        <w:jc w:val="left"/>
        <w:rPr>
          <w:sz w:val="28"/>
          <w:szCs w:val="28"/>
        </w:rPr>
      </w:pPr>
      <w:r>
        <w:rPr>
          <w:rFonts w:ascii="宋体" w:hAnsi="宋体" w:cs="宋体" w:hint="eastAsia"/>
          <w:color w:val="000000"/>
          <w:kern w:val="0"/>
          <w:sz w:val="24"/>
        </w:rPr>
        <w:t>作业</w:t>
      </w:r>
      <w:r w:rsidRPr="001B7276">
        <w:rPr>
          <w:rFonts w:ascii="宋体" w:hAnsi="宋体" w:cs="宋体" w:hint="eastAsia"/>
          <w:color w:val="000000"/>
          <w:kern w:val="0"/>
          <w:sz w:val="24"/>
        </w:rPr>
        <w:t>：联系小学儿童</w:t>
      </w:r>
      <w:r>
        <w:rPr>
          <w:rFonts w:ascii="宋体" w:hAnsi="宋体" w:cs="宋体" w:hint="eastAsia"/>
          <w:color w:val="000000"/>
          <w:kern w:val="0"/>
          <w:sz w:val="24"/>
        </w:rPr>
        <w:t>谈谈</w:t>
      </w:r>
      <w:r w:rsidRPr="001B7276">
        <w:rPr>
          <w:rFonts w:ascii="宋体" w:hAnsi="宋体" w:cs="宋体" w:hint="eastAsia"/>
          <w:color w:val="000000"/>
          <w:kern w:val="0"/>
          <w:sz w:val="24"/>
        </w:rPr>
        <w:t>维果斯基的认知发展理论。</w:t>
      </w:r>
    </w:p>
    <w:p w:rsidR="001B7276" w:rsidRPr="009830FD" w:rsidRDefault="006C75B6" w:rsidP="00525CE4">
      <w:pPr>
        <w:adjustRightInd w:val="0"/>
        <w:snapToGrid w:val="0"/>
        <w:rPr>
          <w:rFonts w:ascii="宋体" w:hAnsi="宋体" w:cs="宋体" w:hint="eastAsia"/>
          <w:kern w:val="0"/>
          <w:sz w:val="24"/>
        </w:rPr>
      </w:pPr>
      <w:r>
        <w:rPr>
          <w:sz w:val="28"/>
          <w:szCs w:val="28"/>
        </w:rPr>
        <w:t>7.</w:t>
      </w:r>
      <w:r>
        <w:rPr>
          <w:rFonts w:hint="eastAsia"/>
          <w:sz w:val="28"/>
          <w:szCs w:val="28"/>
        </w:rPr>
        <w:t>2</w:t>
      </w:r>
      <w:r>
        <w:rPr>
          <w:sz w:val="28"/>
          <w:szCs w:val="28"/>
        </w:rPr>
        <w:t>.7</w:t>
      </w:r>
      <w:r>
        <w:rPr>
          <w:rFonts w:hint="eastAsia"/>
          <w:sz w:val="28"/>
          <w:szCs w:val="28"/>
        </w:rPr>
        <w:t>课前准备情况及其他相关特殊要求</w:t>
      </w:r>
    </w:p>
    <w:p w:rsidR="006C75B6" w:rsidRPr="00617CFB" w:rsidRDefault="006C75B6" w:rsidP="00525CE4">
      <w:pPr>
        <w:adjustRightInd w:val="0"/>
        <w:snapToGrid w:val="0"/>
        <w:rPr>
          <w:rFonts w:ascii="宋体" w:hAnsi="宋体"/>
          <w:b/>
          <w:sz w:val="28"/>
          <w:szCs w:val="28"/>
        </w:rPr>
      </w:pPr>
      <w:r w:rsidRPr="00617CFB">
        <w:rPr>
          <w:rFonts w:ascii="宋体" w:hAnsi="宋体"/>
          <w:b/>
          <w:sz w:val="28"/>
          <w:szCs w:val="28"/>
        </w:rPr>
        <w:t>7.</w:t>
      </w:r>
      <w:r w:rsidR="00E903F8" w:rsidRPr="00617CFB">
        <w:rPr>
          <w:rFonts w:ascii="宋体" w:hAnsi="宋体" w:hint="eastAsia"/>
          <w:b/>
          <w:sz w:val="28"/>
          <w:szCs w:val="28"/>
        </w:rPr>
        <w:t>3</w:t>
      </w:r>
      <w:r w:rsidRPr="00617CFB">
        <w:rPr>
          <w:rFonts w:ascii="宋体" w:hAnsi="宋体" w:hint="eastAsia"/>
          <w:b/>
          <w:sz w:val="28"/>
          <w:szCs w:val="28"/>
        </w:rPr>
        <w:t>教学单元</w:t>
      </w:r>
      <w:r w:rsidR="00E903F8" w:rsidRPr="00617CFB">
        <w:rPr>
          <w:rFonts w:ascii="宋体" w:hAnsi="宋体" w:hint="eastAsia"/>
          <w:b/>
          <w:sz w:val="28"/>
          <w:szCs w:val="28"/>
        </w:rPr>
        <w:t>三</w:t>
      </w:r>
      <w:r w:rsidR="00E903F8" w:rsidRPr="00617CFB">
        <w:rPr>
          <w:rFonts w:ascii="宋体" w:hAnsi="宋体" w:cs="宋体" w:hint="eastAsia"/>
          <w:b/>
          <w:kern w:val="0"/>
          <w:sz w:val="28"/>
          <w:szCs w:val="28"/>
        </w:rPr>
        <w:t xml:space="preserve">  人格、道德发展与教育</w:t>
      </w:r>
    </w:p>
    <w:p w:rsidR="006C75B6" w:rsidRDefault="006C75B6" w:rsidP="00525CE4">
      <w:pPr>
        <w:adjustRightInd w:val="0"/>
        <w:snapToGrid w:val="0"/>
        <w:rPr>
          <w:sz w:val="28"/>
          <w:szCs w:val="28"/>
        </w:rPr>
      </w:pPr>
      <w:r>
        <w:rPr>
          <w:sz w:val="28"/>
          <w:szCs w:val="28"/>
        </w:rPr>
        <w:t>7.</w:t>
      </w:r>
      <w:r w:rsidR="00E903F8">
        <w:rPr>
          <w:rFonts w:hint="eastAsia"/>
          <w:sz w:val="28"/>
          <w:szCs w:val="28"/>
        </w:rPr>
        <w:t>3</w:t>
      </w:r>
      <w:r>
        <w:rPr>
          <w:sz w:val="28"/>
          <w:szCs w:val="28"/>
        </w:rPr>
        <w:t>.1</w:t>
      </w:r>
      <w:r>
        <w:rPr>
          <w:rFonts w:hint="eastAsia"/>
          <w:sz w:val="28"/>
          <w:szCs w:val="28"/>
        </w:rPr>
        <w:t>教学日期</w:t>
      </w:r>
    </w:p>
    <w:p w:rsidR="006C75B6" w:rsidRDefault="006C75B6" w:rsidP="00525CE4">
      <w:pPr>
        <w:adjustRightInd w:val="0"/>
        <w:snapToGrid w:val="0"/>
        <w:rPr>
          <w:sz w:val="28"/>
          <w:szCs w:val="28"/>
        </w:rPr>
      </w:pPr>
      <w:r>
        <w:rPr>
          <w:sz w:val="28"/>
          <w:szCs w:val="28"/>
        </w:rPr>
        <w:t>7.</w:t>
      </w:r>
      <w:r w:rsidR="00E903F8">
        <w:rPr>
          <w:rFonts w:hint="eastAsia"/>
          <w:sz w:val="28"/>
          <w:szCs w:val="28"/>
        </w:rPr>
        <w:t>3</w:t>
      </w:r>
      <w:r>
        <w:rPr>
          <w:sz w:val="28"/>
          <w:szCs w:val="28"/>
        </w:rPr>
        <w:t>.2</w:t>
      </w:r>
      <w:r>
        <w:rPr>
          <w:rFonts w:hint="eastAsia"/>
          <w:sz w:val="28"/>
          <w:szCs w:val="28"/>
        </w:rPr>
        <w:t>教学目标</w:t>
      </w:r>
    </w:p>
    <w:p w:rsidR="00617CFB" w:rsidRPr="00617CFB" w:rsidRDefault="00617CFB" w:rsidP="00525CE4">
      <w:pPr>
        <w:adjustRightInd w:val="0"/>
        <w:snapToGrid w:val="0"/>
        <w:ind w:firstLineChars="171" w:firstLine="359"/>
        <w:rPr>
          <w:sz w:val="28"/>
          <w:szCs w:val="28"/>
        </w:rPr>
      </w:pPr>
      <w:r>
        <w:rPr>
          <w:rFonts w:hint="eastAsia"/>
          <w:color w:val="000000"/>
          <w:szCs w:val="21"/>
        </w:rPr>
        <w:t>理解埃里克森的人格社会性发展阶段理论、皮亚杰的道德发展理论、科尔伯格的道德发展阶段理论的基本内容，掌握运用这些理论观点指导教育教学的具体策略。了解儿童青少年在自我同一性、自我概念、观点采择等方面发展的特点。</w:t>
      </w:r>
    </w:p>
    <w:p w:rsidR="006C75B6" w:rsidRDefault="006C75B6" w:rsidP="00525CE4">
      <w:pPr>
        <w:adjustRightInd w:val="0"/>
        <w:snapToGrid w:val="0"/>
        <w:rPr>
          <w:sz w:val="28"/>
          <w:szCs w:val="28"/>
        </w:rPr>
      </w:pPr>
      <w:r>
        <w:rPr>
          <w:sz w:val="28"/>
          <w:szCs w:val="28"/>
        </w:rPr>
        <w:t>7.</w:t>
      </w:r>
      <w:r w:rsidR="00E903F8">
        <w:rPr>
          <w:rFonts w:hint="eastAsia"/>
          <w:sz w:val="28"/>
          <w:szCs w:val="28"/>
        </w:rPr>
        <w:t>3</w:t>
      </w:r>
      <w:r>
        <w:rPr>
          <w:sz w:val="28"/>
          <w:szCs w:val="28"/>
        </w:rPr>
        <w:t>.3</w:t>
      </w:r>
      <w:r>
        <w:rPr>
          <w:rFonts w:hint="eastAsia"/>
          <w:sz w:val="28"/>
          <w:szCs w:val="28"/>
        </w:rPr>
        <w:t>教学内容（含重点、难点）</w:t>
      </w:r>
    </w:p>
    <w:p w:rsidR="00617CFB" w:rsidRPr="00617CFB" w:rsidRDefault="00617CFB" w:rsidP="00525CE4">
      <w:pPr>
        <w:widowControl/>
        <w:adjustRightInd w:val="0"/>
        <w:snapToGrid w:val="0"/>
        <w:ind w:firstLineChars="196" w:firstLine="470"/>
        <w:rPr>
          <w:rFonts w:ascii="宋体" w:hAnsi="宋体" w:cs="宋体"/>
          <w:color w:val="000000"/>
          <w:kern w:val="0"/>
          <w:sz w:val="24"/>
        </w:rPr>
      </w:pPr>
      <w:r w:rsidRPr="001B7276">
        <w:rPr>
          <w:rFonts w:ascii="宋体" w:hAnsi="宋体" w:cs="宋体" w:hint="eastAsia"/>
          <w:color w:val="000000"/>
          <w:kern w:val="0"/>
          <w:sz w:val="24"/>
        </w:rPr>
        <w:t>主要内容：人格与社会性发展、道德的发展。</w:t>
      </w:r>
    </w:p>
    <w:p w:rsidR="00617CFB" w:rsidRPr="00617CFB" w:rsidRDefault="00617CFB" w:rsidP="00525CE4">
      <w:pPr>
        <w:adjustRightInd w:val="0"/>
        <w:snapToGrid w:val="0"/>
        <w:ind w:firstLineChars="196" w:firstLine="470"/>
        <w:rPr>
          <w:rFonts w:ascii="宋体" w:hAnsi="宋体" w:cs="宋体"/>
          <w:color w:val="000000"/>
          <w:kern w:val="0"/>
          <w:sz w:val="24"/>
        </w:rPr>
      </w:pPr>
      <w:r w:rsidRPr="00617CFB">
        <w:rPr>
          <w:rFonts w:ascii="宋体" w:hAnsi="宋体" w:cs="宋体" w:hint="eastAsia"/>
          <w:color w:val="000000"/>
          <w:kern w:val="0"/>
          <w:sz w:val="24"/>
        </w:rPr>
        <w:t>教学重</w:t>
      </w:r>
      <w:r w:rsidR="009830FD">
        <w:rPr>
          <w:rFonts w:ascii="宋体" w:hAnsi="宋体" w:cs="宋体" w:hint="eastAsia"/>
          <w:color w:val="000000"/>
          <w:kern w:val="0"/>
          <w:sz w:val="24"/>
        </w:rPr>
        <w:t>难</w:t>
      </w:r>
      <w:r w:rsidRPr="00617CFB">
        <w:rPr>
          <w:rFonts w:ascii="宋体" w:hAnsi="宋体" w:cs="宋体" w:hint="eastAsia"/>
          <w:color w:val="000000"/>
          <w:kern w:val="0"/>
          <w:sz w:val="24"/>
        </w:rPr>
        <w:t>点：埃里克森的人格发展理论及其对教育的意义；皮亚杰道德认知发展理论的基本观点；科尔伯格的道德认知发展阶段理论的基本观点。</w:t>
      </w:r>
    </w:p>
    <w:p w:rsidR="006C75B6" w:rsidRDefault="006C75B6" w:rsidP="00525CE4">
      <w:pPr>
        <w:adjustRightInd w:val="0"/>
        <w:snapToGrid w:val="0"/>
        <w:rPr>
          <w:sz w:val="28"/>
          <w:szCs w:val="28"/>
        </w:rPr>
      </w:pPr>
      <w:r>
        <w:rPr>
          <w:sz w:val="28"/>
          <w:szCs w:val="28"/>
        </w:rPr>
        <w:t>7.</w:t>
      </w:r>
      <w:r w:rsidR="00E903F8">
        <w:rPr>
          <w:rFonts w:hint="eastAsia"/>
          <w:sz w:val="28"/>
          <w:szCs w:val="28"/>
        </w:rPr>
        <w:t>3</w:t>
      </w:r>
      <w:r>
        <w:rPr>
          <w:sz w:val="28"/>
          <w:szCs w:val="28"/>
        </w:rPr>
        <w:t>.4</w:t>
      </w:r>
      <w:r>
        <w:rPr>
          <w:rFonts w:hint="eastAsia"/>
          <w:sz w:val="28"/>
          <w:szCs w:val="28"/>
        </w:rPr>
        <w:t>教学过程</w:t>
      </w:r>
    </w:p>
    <w:p w:rsidR="001B7276" w:rsidRPr="00525CE4" w:rsidRDefault="001B7276" w:rsidP="00525CE4">
      <w:pPr>
        <w:widowControl/>
        <w:adjustRightInd w:val="0"/>
        <w:snapToGrid w:val="0"/>
        <w:ind w:firstLineChars="200" w:firstLine="480"/>
        <w:jc w:val="left"/>
        <w:rPr>
          <w:rFonts w:cs="宋体"/>
          <w:kern w:val="0"/>
          <w:sz w:val="24"/>
        </w:rPr>
      </w:pPr>
      <w:r w:rsidRPr="00525CE4">
        <w:rPr>
          <w:rFonts w:cs="宋体" w:hint="eastAsia"/>
          <w:kern w:val="0"/>
          <w:sz w:val="24"/>
        </w:rPr>
        <w:t>一、导入环节：由初中学生反常表现的例子，引出青少年人格与社会性发展的问题。</w:t>
      </w:r>
    </w:p>
    <w:p w:rsidR="009B160D" w:rsidRPr="00525CE4" w:rsidRDefault="001B7276" w:rsidP="00525CE4">
      <w:pPr>
        <w:widowControl/>
        <w:adjustRightInd w:val="0"/>
        <w:snapToGrid w:val="0"/>
        <w:ind w:firstLineChars="200" w:firstLine="480"/>
        <w:jc w:val="left"/>
        <w:rPr>
          <w:rFonts w:cs="宋体"/>
          <w:kern w:val="0"/>
          <w:sz w:val="24"/>
        </w:rPr>
      </w:pPr>
      <w:r w:rsidRPr="00525CE4">
        <w:rPr>
          <w:rFonts w:cs="宋体" w:hint="eastAsia"/>
          <w:kern w:val="0"/>
          <w:sz w:val="24"/>
        </w:rPr>
        <w:t>二、新课讲解：</w:t>
      </w:r>
      <w:r w:rsidRPr="00525CE4">
        <w:rPr>
          <w:rFonts w:cs="宋体" w:hint="eastAsia"/>
          <w:kern w:val="0"/>
          <w:sz w:val="24"/>
        </w:rPr>
        <w:t>1</w:t>
      </w:r>
      <w:r w:rsidRPr="00525CE4">
        <w:rPr>
          <w:rFonts w:cs="宋体" w:hint="eastAsia"/>
          <w:kern w:val="0"/>
          <w:sz w:val="24"/>
        </w:rPr>
        <w:t>、</w:t>
      </w:r>
      <w:r w:rsidR="009B160D" w:rsidRPr="00525CE4">
        <w:rPr>
          <w:rFonts w:cs="宋体" w:hint="eastAsia"/>
          <w:kern w:val="0"/>
          <w:sz w:val="24"/>
        </w:rPr>
        <w:t>人格与社会性发展</w:t>
      </w:r>
      <w:r w:rsidR="009830FD" w:rsidRPr="00525CE4">
        <w:rPr>
          <w:rFonts w:cs="宋体" w:hint="eastAsia"/>
          <w:kern w:val="0"/>
          <w:sz w:val="24"/>
        </w:rPr>
        <w:t>；</w:t>
      </w:r>
      <w:r w:rsidRPr="00525CE4">
        <w:rPr>
          <w:rFonts w:cs="宋体" w:hint="eastAsia"/>
          <w:kern w:val="0"/>
          <w:sz w:val="24"/>
        </w:rPr>
        <w:t>2</w:t>
      </w:r>
      <w:r w:rsidRPr="00525CE4">
        <w:rPr>
          <w:rFonts w:cs="宋体" w:hint="eastAsia"/>
          <w:kern w:val="0"/>
          <w:sz w:val="24"/>
        </w:rPr>
        <w:t>、</w:t>
      </w:r>
      <w:r w:rsidR="009B160D" w:rsidRPr="00525CE4">
        <w:rPr>
          <w:rFonts w:cs="宋体" w:hint="eastAsia"/>
          <w:kern w:val="0"/>
          <w:sz w:val="24"/>
        </w:rPr>
        <w:t>品德的发展</w:t>
      </w:r>
    </w:p>
    <w:p w:rsidR="00A468AF" w:rsidRDefault="00A468AF" w:rsidP="00525CE4">
      <w:pPr>
        <w:adjustRightInd w:val="0"/>
        <w:snapToGrid w:val="0"/>
        <w:rPr>
          <w:sz w:val="28"/>
          <w:szCs w:val="28"/>
        </w:rPr>
      </w:pPr>
      <w:r>
        <w:rPr>
          <w:sz w:val="28"/>
          <w:szCs w:val="28"/>
        </w:rPr>
        <w:t>7.</w:t>
      </w:r>
      <w:r>
        <w:rPr>
          <w:rFonts w:hint="eastAsia"/>
          <w:sz w:val="28"/>
          <w:szCs w:val="28"/>
        </w:rPr>
        <w:t>3</w:t>
      </w:r>
      <w:r>
        <w:rPr>
          <w:sz w:val="28"/>
          <w:szCs w:val="28"/>
        </w:rPr>
        <w:t>.5</w:t>
      </w:r>
      <w:r>
        <w:rPr>
          <w:rFonts w:hint="eastAsia"/>
          <w:sz w:val="28"/>
          <w:szCs w:val="28"/>
        </w:rPr>
        <w:t>教学方法：</w:t>
      </w:r>
      <w:r w:rsidRPr="001B7276">
        <w:rPr>
          <w:rFonts w:ascii="宋体" w:hAnsi="宋体" w:cs="宋体" w:hint="eastAsia"/>
          <w:color w:val="000000"/>
          <w:kern w:val="0"/>
          <w:sz w:val="24"/>
        </w:rPr>
        <w:t>讲授法</w:t>
      </w:r>
    </w:p>
    <w:p w:rsidR="00A468AF" w:rsidRDefault="00A468AF" w:rsidP="00525CE4">
      <w:pPr>
        <w:adjustRightInd w:val="0"/>
        <w:snapToGrid w:val="0"/>
        <w:rPr>
          <w:sz w:val="28"/>
          <w:szCs w:val="28"/>
        </w:rPr>
      </w:pPr>
      <w:r>
        <w:rPr>
          <w:sz w:val="28"/>
          <w:szCs w:val="28"/>
        </w:rPr>
        <w:lastRenderedPageBreak/>
        <w:t>7.</w:t>
      </w:r>
      <w:r>
        <w:rPr>
          <w:rFonts w:hint="eastAsia"/>
          <w:sz w:val="28"/>
          <w:szCs w:val="28"/>
        </w:rPr>
        <w:t>3</w:t>
      </w:r>
      <w:r>
        <w:rPr>
          <w:sz w:val="28"/>
          <w:szCs w:val="28"/>
        </w:rPr>
        <w:t>.6</w:t>
      </w:r>
      <w:r>
        <w:rPr>
          <w:rFonts w:hint="eastAsia"/>
          <w:sz w:val="28"/>
          <w:szCs w:val="28"/>
        </w:rPr>
        <w:t>作业安排及课后反思</w:t>
      </w:r>
    </w:p>
    <w:p w:rsidR="00682199" w:rsidRDefault="00682199" w:rsidP="00525CE4">
      <w:pPr>
        <w:adjustRightInd w:val="0"/>
        <w:snapToGrid w:val="0"/>
        <w:rPr>
          <w:sz w:val="28"/>
          <w:szCs w:val="28"/>
        </w:rPr>
      </w:pPr>
      <w:r>
        <w:rPr>
          <w:rFonts w:hint="eastAsia"/>
          <w:sz w:val="28"/>
          <w:szCs w:val="28"/>
        </w:rPr>
        <w:t>作业：如何</w:t>
      </w:r>
      <w:r w:rsidRPr="00682199">
        <w:rPr>
          <w:rFonts w:hint="eastAsia"/>
          <w:sz w:val="28"/>
          <w:szCs w:val="28"/>
        </w:rPr>
        <w:t>维护青少年自尊的发展</w:t>
      </w:r>
    </w:p>
    <w:p w:rsidR="00A468AF" w:rsidRPr="00525CE4" w:rsidRDefault="00A468AF" w:rsidP="00525CE4">
      <w:pPr>
        <w:adjustRightInd w:val="0"/>
        <w:snapToGrid w:val="0"/>
        <w:rPr>
          <w:rFonts w:hint="eastAsia"/>
          <w:color w:val="000000"/>
        </w:rPr>
      </w:pPr>
      <w:r>
        <w:rPr>
          <w:sz w:val="28"/>
          <w:szCs w:val="28"/>
        </w:rPr>
        <w:t>7.</w:t>
      </w:r>
      <w:r>
        <w:rPr>
          <w:rFonts w:hint="eastAsia"/>
          <w:sz w:val="28"/>
          <w:szCs w:val="28"/>
        </w:rPr>
        <w:t>3</w:t>
      </w:r>
      <w:r>
        <w:rPr>
          <w:sz w:val="28"/>
          <w:szCs w:val="28"/>
        </w:rPr>
        <w:t>.7</w:t>
      </w:r>
      <w:r>
        <w:rPr>
          <w:rFonts w:hint="eastAsia"/>
          <w:sz w:val="28"/>
          <w:szCs w:val="28"/>
        </w:rPr>
        <w:t>课前准备情况及其他相关特殊要求</w:t>
      </w:r>
    </w:p>
    <w:p w:rsidR="00E903F8" w:rsidRPr="00B477B2" w:rsidRDefault="00E903F8" w:rsidP="00525CE4">
      <w:pPr>
        <w:adjustRightInd w:val="0"/>
        <w:snapToGrid w:val="0"/>
        <w:rPr>
          <w:rFonts w:ascii="宋体" w:hAnsi="宋体"/>
          <w:b/>
          <w:sz w:val="28"/>
          <w:szCs w:val="28"/>
        </w:rPr>
      </w:pPr>
      <w:r w:rsidRPr="00B477B2">
        <w:rPr>
          <w:rFonts w:ascii="宋体" w:hAnsi="宋体"/>
          <w:b/>
          <w:sz w:val="28"/>
          <w:szCs w:val="28"/>
        </w:rPr>
        <w:t>7.</w:t>
      </w:r>
      <w:r w:rsidR="00A468AF" w:rsidRPr="00B477B2">
        <w:rPr>
          <w:rFonts w:ascii="宋体" w:hAnsi="宋体" w:hint="eastAsia"/>
          <w:b/>
          <w:sz w:val="28"/>
          <w:szCs w:val="28"/>
        </w:rPr>
        <w:t>4</w:t>
      </w:r>
      <w:r w:rsidRPr="00B477B2">
        <w:rPr>
          <w:rFonts w:ascii="宋体" w:hAnsi="宋体" w:hint="eastAsia"/>
          <w:b/>
          <w:sz w:val="28"/>
          <w:szCs w:val="28"/>
        </w:rPr>
        <w:t>教学单元</w:t>
      </w:r>
      <w:r w:rsidR="00962BD7">
        <w:rPr>
          <w:rFonts w:ascii="宋体" w:hAnsi="宋体" w:hint="eastAsia"/>
          <w:b/>
          <w:sz w:val="28"/>
          <w:szCs w:val="28"/>
        </w:rPr>
        <w:t>四</w:t>
      </w:r>
      <w:r w:rsidR="00B477B2" w:rsidRPr="00B477B2">
        <w:rPr>
          <w:rFonts w:ascii="宋体" w:hAnsi="宋体" w:hint="eastAsia"/>
          <w:b/>
          <w:sz w:val="28"/>
          <w:szCs w:val="28"/>
        </w:rPr>
        <w:t xml:space="preserve">  </w:t>
      </w:r>
      <w:r w:rsidR="009658CF">
        <w:rPr>
          <w:rFonts w:ascii="宋体" w:hAnsi="宋体" w:hint="eastAsia"/>
          <w:b/>
          <w:sz w:val="28"/>
          <w:szCs w:val="28"/>
        </w:rPr>
        <w:t>个体差异与学习</w:t>
      </w:r>
    </w:p>
    <w:p w:rsidR="00E903F8" w:rsidRDefault="00E903F8" w:rsidP="00525CE4">
      <w:pPr>
        <w:adjustRightInd w:val="0"/>
        <w:snapToGrid w:val="0"/>
        <w:rPr>
          <w:sz w:val="28"/>
          <w:szCs w:val="28"/>
        </w:rPr>
      </w:pPr>
      <w:r>
        <w:rPr>
          <w:sz w:val="28"/>
          <w:szCs w:val="28"/>
        </w:rPr>
        <w:t>7.</w:t>
      </w:r>
      <w:r w:rsidR="00A468AF">
        <w:rPr>
          <w:rFonts w:hint="eastAsia"/>
          <w:sz w:val="28"/>
          <w:szCs w:val="28"/>
        </w:rPr>
        <w:t>4</w:t>
      </w:r>
      <w:r>
        <w:rPr>
          <w:sz w:val="28"/>
          <w:szCs w:val="28"/>
        </w:rPr>
        <w:t>.1</w:t>
      </w:r>
      <w:r>
        <w:rPr>
          <w:rFonts w:hint="eastAsia"/>
          <w:sz w:val="28"/>
          <w:szCs w:val="28"/>
        </w:rPr>
        <w:t>教学日期</w:t>
      </w:r>
    </w:p>
    <w:p w:rsidR="00B477B2" w:rsidRDefault="00E903F8" w:rsidP="00525CE4">
      <w:pPr>
        <w:widowControl/>
        <w:adjustRightInd w:val="0"/>
        <w:snapToGrid w:val="0"/>
        <w:rPr>
          <w:sz w:val="28"/>
          <w:szCs w:val="28"/>
        </w:rPr>
      </w:pPr>
      <w:r>
        <w:rPr>
          <w:sz w:val="28"/>
          <w:szCs w:val="28"/>
        </w:rPr>
        <w:t>7.</w:t>
      </w:r>
      <w:r w:rsidR="00A468AF">
        <w:rPr>
          <w:rFonts w:hint="eastAsia"/>
          <w:sz w:val="28"/>
          <w:szCs w:val="28"/>
        </w:rPr>
        <w:t>4</w:t>
      </w:r>
      <w:r>
        <w:rPr>
          <w:sz w:val="28"/>
          <w:szCs w:val="28"/>
        </w:rPr>
        <w:t>.2</w:t>
      </w:r>
      <w:r>
        <w:rPr>
          <w:rFonts w:hint="eastAsia"/>
          <w:sz w:val="28"/>
          <w:szCs w:val="28"/>
        </w:rPr>
        <w:t>教学目标</w:t>
      </w:r>
    </w:p>
    <w:p w:rsidR="00B477B2" w:rsidRPr="00486B8E" w:rsidRDefault="00B477B2" w:rsidP="00525CE4">
      <w:pPr>
        <w:widowControl/>
        <w:adjustRightInd w:val="0"/>
        <w:snapToGrid w:val="0"/>
        <w:ind w:firstLineChars="200" w:firstLine="480"/>
        <w:rPr>
          <w:rFonts w:ascii="宋体" w:hAnsi="宋体" w:cs="宋体"/>
          <w:color w:val="000000"/>
          <w:kern w:val="0"/>
          <w:sz w:val="24"/>
          <w:szCs w:val="21"/>
        </w:rPr>
      </w:pPr>
      <w:r w:rsidRPr="00486B8E">
        <w:rPr>
          <w:rFonts w:ascii="宋体" w:hAnsi="宋体" w:cs="宋体" w:hint="eastAsia"/>
          <w:color w:val="000000"/>
          <w:kern w:val="0"/>
          <w:sz w:val="24"/>
          <w:szCs w:val="21"/>
        </w:rPr>
        <w:t>理解智力的含义、传统与现代的智力理论的主要观点、学会针对智力上的个体差异进行教育、了解如何教育特殊需要儿童。理解创造力的含义、影响因素及培养方法。理解学习风格和认知风格的含义、学会根据学习风格进行教育。</w:t>
      </w:r>
    </w:p>
    <w:p w:rsidR="00E903F8" w:rsidRDefault="00E903F8" w:rsidP="00525CE4">
      <w:pPr>
        <w:adjustRightInd w:val="0"/>
        <w:snapToGrid w:val="0"/>
        <w:rPr>
          <w:sz w:val="28"/>
          <w:szCs w:val="28"/>
        </w:rPr>
      </w:pPr>
      <w:r>
        <w:rPr>
          <w:sz w:val="28"/>
          <w:szCs w:val="28"/>
        </w:rPr>
        <w:t>7.</w:t>
      </w:r>
      <w:r w:rsidR="00A468AF">
        <w:rPr>
          <w:rFonts w:hint="eastAsia"/>
          <w:sz w:val="28"/>
          <w:szCs w:val="28"/>
        </w:rPr>
        <w:t>4</w:t>
      </w:r>
      <w:r>
        <w:rPr>
          <w:sz w:val="28"/>
          <w:szCs w:val="28"/>
        </w:rPr>
        <w:t>.3</w:t>
      </w:r>
      <w:r>
        <w:rPr>
          <w:rFonts w:hint="eastAsia"/>
          <w:sz w:val="28"/>
          <w:szCs w:val="28"/>
        </w:rPr>
        <w:t>教学内容（含重点、难点）</w:t>
      </w:r>
    </w:p>
    <w:p w:rsidR="00B477B2" w:rsidRDefault="00B477B2" w:rsidP="00525CE4">
      <w:pPr>
        <w:widowControl/>
        <w:adjustRightInd w:val="0"/>
        <w:snapToGrid w:val="0"/>
        <w:ind w:firstLineChars="200" w:firstLine="480"/>
        <w:rPr>
          <w:rFonts w:cs="宋体"/>
          <w:kern w:val="0"/>
          <w:sz w:val="24"/>
        </w:rPr>
      </w:pPr>
      <w:r>
        <w:rPr>
          <w:rFonts w:cs="宋体" w:hint="eastAsia"/>
          <w:kern w:val="0"/>
          <w:sz w:val="24"/>
        </w:rPr>
        <w:t>教学内容</w:t>
      </w:r>
      <w:r w:rsidRPr="001B7276">
        <w:rPr>
          <w:rFonts w:cs="宋体" w:hint="eastAsia"/>
          <w:kern w:val="0"/>
          <w:sz w:val="24"/>
        </w:rPr>
        <w:t>包括智力与创造力差异、学习风格差异、学生的群体差异。</w:t>
      </w:r>
    </w:p>
    <w:p w:rsidR="00B477B2" w:rsidRDefault="00B477B2" w:rsidP="00525CE4">
      <w:pPr>
        <w:widowControl/>
        <w:adjustRightInd w:val="0"/>
        <w:snapToGrid w:val="0"/>
        <w:ind w:firstLineChars="200" w:firstLine="560"/>
        <w:rPr>
          <w:rFonts w:ascii="宋体" w:hAnsi="宋体" w:cs="宋体"/>
          <w:color w:val="000000"/>
          <w:kern w:val="0"/>
          <w:sz w:val="24"/>
          <w:szCs w:val="21"/>
        </w:rPr>
      </w:pPr>
      <w:r>
        <w:rPr>
          <w:rFonts w:hint="eastAsia"/>
          <w:sz w:val="28"/>
          <w:szCs w:val="28"/>
        </w:rPr>
        <w:t>教学重</w:t>
      </w:r>
      <w:r w:rsidR="009830FD">
        <w:rPr>
          <w:rFonts w:hint="eastAsia"/>
          <w:sz w:val="28"/>
          <w:szCs w:val="28"/>
        </w:rPr>
        <w:t>难</w:t>
      </w:r>
      <w:r>
        <w:rPr>
          <w:rFonts w:hint="eastAsia"/>
          <w:sz w:val="28"/>
          <w:szCs w:val="28"/>
        </w:rPr>
        <w:t>点：</w:t>
      </w:r>
      <w:r w:rsidRPr="00486B8E">
        <w:rPr>
          <w:rFonts w:ascii="宋体" w:hAnsi="宋体" w:cs="宋体" w:hint="eastAsia"/>
          <w:color w:val="000000"/>
          <w:kern w:val="0"/>
          <w:sz w:val="24"/>
          <w:szCs w:val="21"/>
        </w:rPr>
        <w:t>现代智力理论的基本观点</w:t>
      </w:r>
      <w:r>
        <w:rPr>
          <w:rFonts w:ascii="宋体" w:hAnsi="宋体" w:cs="宋体" w:hint="eastAsia"/>
          <w:color w:val="000000"/>
          <w:kern w:val="0"/>
          <w:sz w:val="24"/>
          <w:szCs w:val="21"/>
        </w:rPr>
        <w:t>;</w:t>
      </w:r>
      <w:r w:rsidRPr="00486B8E">
        <w:rPr>
          <w:rFonts w:ascii="宋体" w:hAnsi="宋体" w:cs="宋体" w:hint="eastAsia"/>
          <w:color w:val="000000"/>
          <w:kern w:val="0"/>
          <w:sz w:val="24"/>
          <w:szCs w:val="21"/>
        </w:rPr>
        <w:t>学生的智力差异与教育</w:t>
      </w:r>
      <w:r>
        <w:rPr>
          <w:rFonts w:ascii="宋体" w:hAnsi="宋体" w:cs="宋体" w:hint="eastAsia"/>
          <w:color w:val="000000"/>
          <w:kern w:val="0"/>
          <w:sz w:val="24"/>
          <w:szCs w:val="21"/>
        </w:rPr>
        <w:t>;</w:t>
      </w:r>
      <w:r w:rsidRPr="00486B8E">
        <w:rPr>
          <w:rFonts w:ascii="宋体" w:hAnsi="宋体" w:cs="宋体" w:hint="eastAsia"/>
          <w:color w:val="000000"/>
          <w:kern w:val="0"/>
          <w:sz w:val="24"/>
          <w:szCs w:val="21"/>
        </w:rPr>
        <w:t>认知风格与教学</w:t>
      </w:r>
      <w:r>
        <w:rPr>
          <w:rFonts w:ascii="宋体" w:hAnsi="宋体" w:cs="宋体" w:hint="eastAsia"/>
          <w:color w:val="000000"/>
          <w:kern w:val="0"/>
          <w:sz w:val="24"/>
          <w:szCs w:val="21"/>
        </w:rPr>
        <w:t>。</w:t>
      </w:r>
    </w:p>
    <w:p w:rsidR="00E903F8" w:rsidRDefault="00E903F8" w:rsidP="00525CE4">
      <w:pPr>
        <w:adjustRightInd w:val="0"/>
        <w:snapToGrid w:val="0"/>
        <w:rPr>
          <w:sz w:val="28"/>
          <w:szCs w:val="28"/>
        </w:rPr>
      </w:pPr>
      <w:r>
        <w:rPr>
          <w:sz w:val="28"/>
          <w:szCs w:val="28"/>
        </w:rPr>
        <w:t>7.</w:t>
      </w:r>
      <w:r w:rsidR="00A468AF">
        <w:rPr>
          <w:rFonts w:hint="eastAsia"/>
          <w:sz w:val="28"/>
          <w:szCs w:val="28"/>
        </w:rPr>
        <w:t>4</w:t>
      </w:r>
      <w:r>
        <w:rPr>
          <w:sz w:val="28"/>
          <w:szCs w:val="28"/>
        </w:rPr>
        <w:t>.4</w:t>
      </w:r>
      <w:r>
        <w:rPr>
          <w:rFonts w:hint="eastAsia"/>
          <w:sz w:val="28"/>
          <w:szCs w:val="28"/>
        </w:rPr>
        <w:t>教学过程</w:t>
      </w:r>
    </w:p>
    <w:p w:rsidR="001B7276" w:rsidRPr="00525CE4" w:rsidRDefault="001B7276" w:rsidP="00525CE4">
      <w:pPr>
        <w:widowControl/>
        <w:adjustRightInd w:val="0"/>
        <w:snapToGrid w:val="0"/>
        <w:ind w:firstLineChars="200" w:firstLine="480"/>
        <w:jc w:val="left"/>
        <w:rPr>
          <w:rFonts w:cs="宋体"/>
          <w:kern w:val="0"/>
          <w:sz w:val="24"/>
        </w:rPr>
      </w:pPr>
      <w:r w:rsidRPr="00525CE4">
        <w:rPr>
          <w:rFonts w:cs="宋体" w:hint="eastAsia"/>
          <w:kern w:val="0"/>
          <w:sz w:val="24"/>
        </w:rPr>
        <w:t>一、导入过程：举例形形色色的学生，来引出个体差异的话题。</w:t>
      </w:r>
    </w:p>
    <w:p w:rsidR="00B477B2" w:rsidRPr="00525CE4" w:rsidRDefault="001B7276" w:rsidP="00525CE4">
      <w:pPr>
        <w:widowControl/>
        <w:adjustRightInd w:val="0"/>
        <w:snapToGrid w:val="0"/>
        <w:ind w:firstLineChars="200" w:firstLine="480"/>
        <w:jc w:val="left"/>
        <w:rPr>
          <w:rFonts w:cs="宋体"/>
          <w:kern w:val="0"/>
          <w:sz w:val="24"/>
        </w:rPr>
      </w:pPr>
      <w:r w:rsidRPr="00525CE4">
        <w:rPr>
          <w:rFonts w:cs="宋体" w:hint="eastAsia"/>
          <w:kern w:val="0"/>
          <w:sz w:val="24"/>
        </w:rPr>
        <w:t>二、新课讲解：</w:t>
      </w:r>
    </w:p>
    <w:p w:rsidR="001B7276" w:rsidRPr="00525CE4" w:rsidRDefault="001B7276" w:rsidP="00525CE4">
      <w:pPr>
        <w:widowControl/>
        <w:adjustRightInd w:val="0"/>
        <w:snapToGrid w:val="0"/>
        <w:ind w:firstLineChars="200" w:firstLine="480"/>
        <w:jc w:val="left"/>
        <w:rPr>
          <w:rFonts w:cs="宋体"/>
          <w:kern w:val="0"/>
          <w:sz w:val="24"/>
        </w:rPr>
      </w:pPr>
      <w:r w:rsidRPr="00525CE4">
        <w:rPr>
          <w:rFonts w:cs="宋体" w:hint="eastAsia"/>
          <w:kern w:val="0"/>
          <w:sz w:val="24"/>
        </w:rPr>
        <w:t>1</w:t>
      </w:r>
      <w:r w:rsidRPr="00525CE4">
        <w:rPr>
          <w:rFonts w:cs="宋体" w:hint="eastAsia"/>
          <w:kern w:val="0"/>
          <w:sz w:val="24"/>
        </w:rPr>
        <w:t>、</w:t>
      </w:r>
      <w:r w:rsidRPr="00525CE4">
        <w:rPr>
          <w:rFonts w:cs="宋体" w:hint="eastAsia"/>
          <w:kern w:val="0"/>
          <w:sz w:val="24"/>
        </w:rPr>
        <w:t xml:space="preserve">  </w:t>
      </w:r>
      <w:r w:rsidR="009B160D" w:rsidRPr="00525CE4">
        <w:rPr>
          <w:rFonts w:cs="宋体" w:hint="eastAsia"/>
          <w:kern w:val="0"/>
          <w:sz w:val="24"/>
        </w:rPr>
        <w:t>智力与创造力差异</w:t>
      </w:r>
      <w:r w:rsidR="009830FD" w:rsidRPr="00525CE4">
        <w:rPr>
          <w:rFonts w:cs="宋体" w:hint="eastAsia"/>
          <w:kern w:val="0"/>
          <w:sz w:val="24"/>
        </w:rPr>
        <w:t>；</w:t>
      </w:r>
      <w:r w:rsidRPr="00525CE4">
        <w:rPr>
          <w:rFonts w:cs="宋体" w:hint="eastAsia"/>
          <w:kern w:val="0"/>
          <w:sz w:val="24"/>
        </w:rPr>
        <w:t>2</w:t>
      </w:r>
      <w:r w:rsidRPr="00525CE4">
        <w:rPr>
          <w:rFonts w:cs="宋体" w:hint="eastAsia"/>
          <w:kern w:val="0"/>
          <w:sz w:val="24"/>
        </w:rPr>
        <w:t>、</w:t>
      </w:r>
      <w:r w:rsidR="009B160D" w:rsidRPr="00525CE4">
        <w:rPr>
          <w:rFonts w:cs="宋体" w:hint="eastAsia"/>
          <w:kern w:val="0"/>
          <w:sz w:val="24"/>
        </w:rPr>
        <w:t>学习风格差异</w:t>
      </w:r>
      <w:r w:rsidR="009830FD" w:rsidRPr="00525CE4">
        <w:rPr>
          <w:rFonts w:cs="宋体" w:hint="eastAsia"/>
          <w:kern w:val="0"/>
          <w:sz w:val="24"/>
        </w:rPr>
        <w:t>；</w:t>
      </w:r>
      <w:r w:rsidRPr="00525CE4">
        <w:rPr>
          <w:rFonts w:cs="宋体" w:hint="eastAsia"/>
          <w:kern w:val="0"/>
          <w:sz w:val="24"/>
        </w:rPr>
        <w:t>3</w:t>
      </w:r>
      <w:r w:rsidRPr="00525CE4">
        <w:rPr>
          <w:rFonts w:cs="宋体" w:hint="eastAsia"/>
          <w:kern w:val="0"/>
          <w:sz w:val="24"/>
        </w:rPr>
        <w:t>、</w:t>
      </w:r>
      <w:r w:rsidR="009B160D" w:rsidRPr="00525CE4">
        <w:rPr>
          <w:rFonts w:cs="宋体" w:hint="eastAsia"/>
          <w:kern w:val="0"/>
          <w:sz w:val="24"/>
        </w:rPr>
        <w:t>学生的群体差异</w:t>
      </w:r>
    </w:p>
    <w:p w:rsidR="00B477B2" w:rsidRDefault="00B477B2" w:rsidP="00525CE4">
      <w:pPr>
        <w:adjustRightInd w:val="0"/>
        <w:snapToGrid w:val="0"/>
        <w:rPr>
          <w:sz w:val="28"/>
          <w:szCs w:val="28"/>
        </w:rPr>
      </w:pPr>
      <w:r>
        <w:rPr>
          <w:sz w:val="28"/>
          <w:szCs w:val="28"/>
        </w:rPr>
        <w:t>7.</w:t>
      </w:r>
      <w:r>
        <w:rPr>
          <w:rFonts w:hint="eastAsia"/>
          <w:sz w:val="28"/>
          <w:szCs w:val="28"/>
        </w:rPr>
        <w:t>4</w:t>
      </w:r>
      <w:r>
        <w:rPr>
          <w:sz w:val="28"/>
          <w:szCs w:val="28"/>
        </w:rPr>
        <w:t>.5</w:t>
      </w:r>
      <w:r>
        <w:rPr>
          <w:rFonts w:hint="eastAsia"/>
          <w:sz w:val="28"/>
          <w:szCs w:val="28"/>
        </w:rPr>
        <w:t>教学方法：</w:t>
      </w:r>
      <w:r w:rsidRPr="001B7276">
        <w:rPr>
          <w:rFonts w:ascii="宋体" w:hAnsi="宋体" w:cs="宋体" w:hint="eastAsia"/>
          <w:color w:val="000000"/>
          <w:kern w:val="0"/>
          <w:sz w:val="24"/>
        </w:rPr>
        <w:t>讲授法</w:t>
      </w:r>
    </w:p>
    <w:p w:rsidR="00B477B2" w:rsidRDefault="00B477B2" w:rsidP="00525CE4">
      <w:pPr>
        <w:adjustRightInd w:val="0"/>
        <w:snapToGrid w:val="0"/>
        <w:rPr>
          <w:sz w:val="28"/>
          <w:szCs w:val="28"/>
        </w:rPr>
      </w:pPr>
      <w:r>
        <w:rPr>
          <w:sz w:val="28"/>
          <w:szCs w:val="28"/>
        </w:rPr>
        <w:t>7.</w:t>
      </w:r>
      <w:r>
        <w:rPr>
          <w:rFonts w:hint="eastAsia"/>
          <w:sz w:val="28"/>
          <w:szCs w:val="28"/>
        </w:rPr>
        <w:t>4</w:t>
      </w:r>
      <w:r>
        <w:rPr>
          <w:sz w:val="28"/>
          <w:szCs w:val="28"/>
        </w:rPr>
        <w:t>.6</w:t>
      </w:r>
      <w:r>
        <w:rPr>
          <w:rFonts w:hint="eastAsia"/>
          <w:sz w:val="28"/>
          <w:szCs w:val="28"/>
        </w:rPr>
        <w:t>作业安排及课后反思</w:t>
      </w:r>
    </w:p>
    <w:p w:rsidR="00D73D2A" w:rsidRPr="009B160D" w:rsidRDefault="00D73D2A" w:rsidP="00525CE4">
      <w:pPr>
        <w:numPr>
          <w:ilvl w:val="0"/>
          <w:numId w:val="4"/>
        </w:numPr>
        <w:adjustRightInd w:val="0"/>
        <w:snapToGrid w:val="0"/>
        <w:rPr>
          <w:sz w:val="24"/>
        </w:rPr>
      </w:pPr>
      <w:r w:rsidRPr="00D73D2A">
        <w:rPr>
          <w:rFonts w:hint="eastAsia"/>
          <w:sz w:val="24"/>
        </w:rPr>
        <w:t>简述个别差异的含义与个别差异产生的原因</w:t>
      </w:r>
      <w:r w:rsidR="009B160D">
        <w:rPr>
          <w:rFonts w:hint="eastAsia"/>
          <w:sz w:val="24"/>
        </w:rPr>
        <w:t>？</w:t>
      </w:r>
      <w:r w:rsidRPr="009B160D">
        <w:rPr>
          <w:rFonts w:hint="eastAsia"/>
          <w:sz w:val="24"/>
        </w:rPr>
        <w:t>根据智力差异如何进行因材施教？简述控制点及其对成就动机的影响</w:t>
      </w:r>
      <w:r w:rsidR="009B160D">
        <w:rPr>
          <w:rFonts w:hint="eastAsia"/>
          <w:sz w:val="24"/>
        </w:rPr>
        <w:t>？</w:t>
      </w:r>
      <w:r w:rsidRPr="009B160D">
        <w:rPr>
          <w:rFonts w:hint="eastAsia"/>
          <w:sz w:val="24"/>
        </w:rPr>
        <w:t>焦虑与学习是一种怎样的关系？</w:t>
      </w:r>
      <w:r w:rsidRPr="009B160D">
        <w:rPr>
          <w:rFonts w:hint="eastAsia"/>
          <w:sz w:val="24"/>
        </w:rPr>
        <w:t xml:space="preserve"> </w:t>
      </w:r>
    </w:p>
    <w:p w:rsidR="00B477B2" w:rsidRDefault="00B477B2" w:rsidP="00525CE4">
      <w:pPr>
        <w:adjustRightInd w:val="0"/>
        <w:snapToGrid w:val="0"/>
        <w:rPr>
          <w:rFonts w:hint="eastAsia"/>
          <w:sz w:val="28"/>
          <w:szCs w:val="28"/>
        </w:rPr>
      </w:pPr>
      <w:r>
        <w:rPr>
          <w:sz w:val="28"/>
          <w:szCs w:val="28"/>
        </w:rPr>
        <w:t>7.</w:t>
      </w:r>
      <w:r>
        <w:rPr>
          <w:rFonts w:hint="eastAsia"/>
          <w:sz w:val="28"/>
          <w:szCs w:val="28"/>
        </w:rPr>
        <w:t>4</w:t>
      </w:r>
      <w:r>
        <w:rPr>
          <w:sz w:val="28"/>
          <w:szCs w:val="28"/>
        </w:rPr>
        <w:t>.7</w:t>
      </w:r>
      <w:r>
        <w:rPr>
          <w:rFonts w:hint="eastAsia"/>
          <w:sz w:val="28"/>
          <w:szCs w:val="28"/>
        </w:rPr>
        <w:t>课前准备情况及其他相关特殊要求</w:t>
      </w:r>
    </w:p>
    <w:p w:rsidR="00A468AF" w:rsidRPr="008C750B" w:rsidRDefault="00A468AF" w:rsidP="00525CE4">
      <w:pPr>
        <w:adjustRightInd w:val="0"/>
        <w:snapToGrid w:val="0"/>
        <w:rPr>
          <w:rFonts w:ascii="宋体" w:hAnsi="宋体"/>
          <w:b/>
          <w:sz w:val="28"/>
          <w:szCs w:val="28"/>
        </w:rPr>
      </w:pPr>
      <w:r w:rsidRPr="008C750B">
        <w:rPr>
          <w:rFonts w:ascii="宋体" w:hAnsi="宋体"/>
          <w:b/>
          <w:sz w:val="28"/>
          <w:szCs w:val="28"/>
        </w:rPr>
        <w:t>7.</w:t>
      </w:r>
      <w:r w:rsidR="00B477B2" w:rsidRPr="008C750B">
        <w:rPr>
          <w:rFonts w:ascii="宋体" w:hAnsi="宋体" w:hint="eastAsia"/>
          <w:b/>
          <w:sz w:val="28"/>
          <w:szCs w:val="28"/>
        </w:rPr>
        <w:t>5</w:t>
      </w:r>
      <w:r w:rsidRPr="008C750B">
        <w:rPr>
          <w:rFonts w:ascii="宋体" w:hAnsi="宋体" w:hint="eastAsia"/>
          <w:b/>
          <w:sz w:val="28"/>
          <w:szCs w:val="28"/>
        </w:rPr>
        <w:t>教学单元</w:t>
      </w:r>
      <w:r w:rsidR="008C750B" w:rsidRPr="008C750B">
        <w:rPr>
          <w:rFonts w:ascii="宋体" w:hAnsi="宋体" w:hint="eastAsia"/>
          <w:b/>
          <w:sz w:val="28"/>
          <w:szCs w:val="28"/>
        </w:rPr>
        <w:t xml:space="preserve">五  </w:t>
      </w:r>
      <w:r w:rsidR="00B477B2" w:rsidRPr="008C750B">
        <w:rPr>
          <w:rFonts w:ascii="宋体" w:hAnsi="宋体" w:hint="eastAsia"/>
          <w:b/>
          <w:sz w:val="28"/>
          <w:szCs w:val="28"/>
        </w:rPr>
        <w:t>学习理论</w:t>
      </w:r>
    </w:p>
    <w:p w:rsidR="00A468AF" w:rsidRDefault="00A468AF" w:rsidP="00525CE4">
      <w:pPr>
        <w:adjustRightInd w:val="0"/>
        <w:snapToGrid w:val="0"/>
        <w:rPr>
          <w:sz w:val="28"/>
          <w:szCs w:val="28"/>
        </w:rPr>
      </w:pPr>
      <w:r>
        <w:rPr>
          <w:sz w:val="28"/>
          <w:szCs w:val="28"/>
        </w:rPr>
        <w:t>7.</w:t>
      </w:r>
      <w:r w:rsidR="00B477B2">
        <w:rPr>
          <w:rFonts w:hint="eastAsia"/>
          <w:sz w:val="28"/>
          <w:szCs w:val="28"/>
        </w:rPr>
        <w:t>5</w:t>
      </w:r>
      <w:r>
        <w:rPr>
          <w:sz w:val="28"/>
          <w:szCs w:val="28"/>
        </w:rPr>
        <w:t>.1</w:t>
      </w:r>
      <w:r>
        <w:rPr>
          <w:rFonts w:hint="eastAsia"/>
          <w:sz w:val="28"/>
          <w:szCs w:val="28"/>
        </w:rPr>
        <w:t>教学日期</w:t>
      </w:r>
    </w:p>
    <w:p w:rsidR="008C750B" w:rsidRDefault="00A468AF" w:rsidP="00525CE4">
      <w:pPr>
        <w:widowControl/>
        <w:adjustRightInd w:val="0"/>
        <w:snapToGrid w:val="0"/>
        <w:jc w:val="left"/>
        <w:rPr>
          <w:sz w:val="28"/>
          <w:szCs w:val="28"/>
        </w:rPr>
      </w:pPr>
      <w:r>
        <w:rPr>
          <w:sz w:val="28"/>
          <w:szCs w:val="28"/>
        </w:rPr>
        <w:t>7.</w:t>
      </w:r>
      <w:r w:rsidR="00B477B2">
        <w:rPr>
          <w:rFonts w:hint="eastAsia"/>
          <w:sz w:val="28"/>
          <w:szCs w:val="28"/>
        </w:rPr>
        <w:t>5</w:t>
      </w:r>
      <w:r>
        <w:rPr>
          <w:sz w:val="28"/>
          <w:szCs w:val="28"/>
        </w:rPr>
        <w:t>.2</w:t>
      </w:r>
      <w:r>
        <w:rPr>
          <w:rFonts w:hint="eastAsia"/>
          <w:sz w:val="28"/>
          <w:szCs w:val="28"/>
        </w:rPr>
        <w:t>教学目标</w:t>
      </w:r>
    </w:p>
    <w:p w:rsidR="00A468AF" w:rsidRPr="008C750B" w:rsidRDefault="008C750B" w:rsidP="00525CE4">
      <w:pPr>
        <w:widowControl/>
        <w:adjustRightInd w:val="0"/>
        <w:snapToGrid w:val="0"/>
        <w:ind w:firstLineChars="200" w:firstLine="480"/>
        <w:jc w:val="left"/>
        <w:rPr>
          <w:sz w:val="28"/>
          <w:szCs w:val="28"/>
        </w:rPr>
      </w:pPr>
      <w:r w:rsidRPr="00486B8E">
        <w:rPr>
          <w:rFonts w:ascii="宋体" w:hAnsi="宋体" w:cs="宋体" w:hint="eastAsia"/>
          <w:color w:val="000000"/>
          <w:kern w:val="0"/>
          <w:sz w:val="24"/>
          <w:szCs w:val="21"/>
        </w:rPr>
        <w:t>理解与掌握学习的概念、意义及分类；理解与掌握经典性条件作用理论、桑代克的尝试错误学习理论、斯金纳的操作性条件作用理论和班杜拉的社会学习理论的主要观点；掌握行为主义学习理论对于教育教学的意义。</w:t>
      </w:r>
    </w:p>
    <w:p w:rsidR="00B477B2" w:rsidRDefault="00B477B2" w:rsidP="00525CE4">
      <w:pPr>
        <w:adjustRightInd w:val="0"/>
        <w:snapToGrid w:val="0"/>
        <w:rPr>
          <w:sz w:val="28"/>
          <w:szCs w:val="28"/>
        </w:rPr>
      </w:pPr>
      <w:r>
        <w:rPr>
          <w:sz w:val="28"/>
          <w:szCs w:val="28"/>
        </w:rPr>
        <w:t>7.</w:t>
      </w:r>
      <w:r>
        <w:rPr>
          <w:rFonts w:hint="eastAsia"/>
          <w:sz w:val="28"/>
          <w:szCs w:val="28"/>
        </w:rPr>
        <w:t>5</w:t>
      </w:r>
      <w:r>
        <w:rPr>
          <w:sz w:val="28"/>
          <w:szCs w:val="28"/>
        </w:rPr>
        <w:t>.3</w:t>
      </w:r>
      <w:r>
        <w:rPr>
          <w:rFonts w:hint="eastAsia"/>
          <w:sz w:val="28"/>
          <w:szCs w:val="28"/>
        </w:rPr>
        <w:t>教学内容（含重点、难点）</w:t>
      </w:r>
    </w:p>
    <w:p w:rsidR="008C750B" w:rsidRPr="00682199" w:rsidRDefault="00682199" w:rsidP="00525CE4">
      <w:pPr>
        <w:widowControl/>
        <w:adjustRightInd w:val="0"/>
        <w:snapToGrid w:val="0"/>
        <w:ind w:firstLineChars="171" w:firstLine="410"/>
        <w:jc w:val="left"/>
        <w:rPr>
          <w:rFonts w:ascii="宋体" w:hAnsi="宋体" w:cs="宋体"/>
          <w:color w:val="000000"/>
          <w:kern w:val="0"/>
          <w:sz w:val="24"/>
          <w:szCs w:val="21"/>
        </w:rPr>
      </w:pPr>
      <w:r w:rsidRPr="00682199">
        <w:rPr>
          <w:rFonts w:ascii="宋体" w:hAnsi="宋体" w:cs="宋体" w:hint="eastAsia"/>
          <w:color w:val="000000"/>
          <w:kern w:val="0"/>
          <w:sz w:val="24"/>
          <w:szCs w:val="21"/>
        </w:rPr>
        <w:t>教学内容包括学习概述、经典性条件作用理论、桑代克的尝试错误学习理论、斯金纳的操作性条件作用、班杜拉的社会学习理论。</w:t>
      </w:r>
    </w:p>
    <w:p w:rsidR="008C750B" w:rsidRDefault="00B477B2" w:rsidP="00525CE4">
      <w:pPr>
        <w:widowControl/>
        <w:adjustRightInd w:val="0"/>
        <w:snapToGrid w:val="0"/>
        <w:ind w:firstLineChars="171" w:firstLine="479"/>
        <w:jc w:val="left"/>
        <w:rPr>
          <w:rFonts w:ascii="宋体" w:hAnsi="宋体" w:cs="宋体"/>
          <w:color w:val="000000"/>
          <w:kern w:val="0"/>
          <w:sz w:val="24"/>
          <w:szCs w:val="21"/>
        </w:rPr>
      </w:pPr>
      <w:r>
        <w:rPr>
          <w:rFonts w:hint="eastAsia"/>
          <w:sz w:val="28"/>
          <w:szCs w:val="28"/>
        </w:rPr>
        <w:t>教学重</w:t>
      </w:r>
      <w:r w:rsidR="009830FD">
        <w:rPr>
          <w:rFonts w:hint="eastAsia"/>
          <w:sz w:val="28"/>
          <w:szCs w:val="28"/>
        </w:rPr>
        <w:t>难</w:t>
      </w:r>
      <w:r>
        <w:rPr>
          <w:rFonts w:hint="eastAsia"/>
          <w:sz w:val="28"/>
          <w:szCs w:val="28"/>
        </w:rPr>
        <w:t>点：</w:t>
      </w:r>
      <w:r w:rsidR="008C750B" w:rsidRPr="00486B8E">
        <w:rPr>
          <w:rFonts w:ascii="宋体" w:hAnsi="宋体" w:cs="宋体" w:hint="eastAsia"/>
          <w:color w:val="000000"/>
          <w:kern w:val="0"/>
          <w:sz w:val="24"/>
          <w:szCs w:val="21"/>
        </w:rPr>
        <w:t>学习的概念与类型</w:t>
      </w:r>
      <w:r w:rsidR="008C750B">
        <w:rPr>
          <w:rFonts w:ascii="宋体" w:hAnsi="宋体" w:cs="宋体" w:hint="eastAsia"/>
          <w:color w:val="000000"/>
          <w:kern w:val="0"/>
          <w:sz w:val="24"/>
          <w:szCs w:val="21"/>
        </w:rPr>
        <w:t>；</w:t>
      </w:r>
      <w:r w:rsidR="008C750B" w:rsidRPr="00486B8E">
        <w:rPr>
          <w:rFonts w:ascii="宋体" w:hAnsi="宋体" w:cs="宋体" w:hint="eastAsia"/>
          <w:color w:val="000000"/>
          <w:kern w:val="0"/>
          <w:sz w:val="24"/>
          <w:szCs w:val="21"/>
        </w:rPr>
        <w:t>经典性条件反射学习理论</w:t>
      </w:r>
      <w:r w:rsidR="008C750B">
        <w:rPr>
          <w:rFonts w:ascii="宋体" w:hAnsi="宋体" w:cs="宋体" w:hint="eastAsia"/>
          <w:color w:val="000000"/>
          <w:kern w:val="0"/>
          <w:sz w:val="24"/>
          <w:szCs w:val="21"/>
        </w:rPr>
        <w:t>；</w:t>
      </w:r>
      <w:r w:rsidR="008C750B" w:rsidRPr="00486B8E">
        <w:rPr>
          <w:rFonts w:ascii="宋体" w:hAnsi="宋体" w:cs="宋体" w:hint="eastAsia"/>
          <w:color w:val="000000"/>
          <w:kern w:val="0"/>
          <w:sz w:val="24"/>
          <w:szCs w:val="21"/>
        </w:rPr>
        <w:t>桑代克的尝试错误学习理论</w:t>
      </w:r>
      <w:r w:rsidR="008C750B">
        <w:rPr>
          <w:rFonts w:ascii="宋体" w:hAnsi="宋体" w:cs="宋体" w:hint="eastAsia"/>
          <w:color w:val="000000"/>
          <w:kern w:val="0"/>
          <w:sz w:val="24"/>
          <w:szCs w:val="21"/>
        </w:rPr>
        <w:t>；</w:t>
      </w:r>
      <w:r w:rsidR="008C750B" w:rsidRPr="00486B8E">
        <w:rPr>
          <w:rFonts w:ascii="宋体" w:hAnsi="宋体" w:cs="宋体" w:hint="eastAsia"/>
          <w:color w:val="000000"/>
          <w:kern w:val="0"/>
          <w:sz w:val="24"/>
          <w:szCs w:val="21"/>
        </w:rPr>
        <w:t>操作性条件反射学习理论</w:t>
      </w:r>
      <w:r w:rsidR="008C750B">
        <w:rPr>
          <w:rFonts w:ascii="宋体" w:hAnsi="宋体" w:cs="宋体" w:hint="eastAsia"/>
          <w:color w:val="000000"/>
          <w:kern w:val="0"/>
          <w:sz w:val="24"/>
          <w:szCs w:val="21"/>
        </w:rPr>
        <w:t>；</w:t>
      </w:r>
      <w:r w:rsidR="008C750B" w:rsidRPr="00486B8E">
        <w:rPr>
          <w:rFonts w:ascii="宋体" w:hAnsi="宋体" w:cs="宋体" w:hint="eastAsia"/>
          <w:color w:val="000000"/>
          <w:kern w:val="0"/>
          <w:sz w:val="24"/>
          <w:szCs w:val="21"/>
        </w:rPr>
        <w:t>班杜拉的社会学习理论</w:t>
      </w:r>
      <w:r w:rsidR="008C750B">
        <w:rPr>
          <w:rFonts w:ascii="宋体" w:hAnsi="宋体" w:cs="宋体" w:hint="eastAsia"/>
          <w:color w:val="000000"/>
          <w:kern w:val="0"/>
          <w:sz w:val="24"/>
          <w:szCs w:val="21"/>
        </w:rPr>
        <w:t>。</w:t>
      </w:r>
    </w:p>
    <w:p w:rsidR="00A468AF" w:rsidRDefault="00A468AF" w:rsidP="00525CE4">
      <w:pPr>
        <w:adjustRightInd w:val="0"/>
        <w:snapToGrid w:val="0"/>
        <w:rPr>
          <w:sz w:val="28"/>
          <w:szCs w:val="28"/>
        </w:rPr>
      </w:pPr>
      <w:r>
        <w:rPr>
          <w:sz w:val="28"/>
          <w:szCs w:val="28"/>
        </w:rPr>
        <w:t>7.</w:t>
      </w:r>
      <w:r w:rsidR="00B477B2">
        <w:rPr>
          <w:rFonts w:hint="eastAsia"/>
          <w:sz w:val="28"/>
          <w:szCs w:val="28"/>
        </w:rPr>
        <w:t>5</w:t>
      </w:r>
      <w:r>
        <w:rPr>
          <w:sz w:val="28"/>
          <w:szCs w:val="28"/>
        </w:rPr>
        <w:t>.4</w:t>
      </w:r>
      <w:r>
        <w:rPr>
          <w:rFonts w:hint="eastAsia"/>
          <w:sz w:val="28"/>
          <w:szCs w:val="28"/>
        </w:rPr>
        <w:t>教学过程</w:t>
      </w:r>
    </w:p>
    <w:p w:rsidR="008C750B" w:rsidRPr="00525CE4" w:rsidRDefault="00A23C33" w:rsidP="00987B3D">
      <w:pPr>
        <w:widowControl/>
        <w:adjustRightInd w:val="0"/>
        <w:snapToGrid w:val="0"/>
        <w:ind w:firstLineChars="200" w:firstLine="480"/>
        <w:jc w:val="left"/>
        <w:rPr>
          <w:rFonts w:cs="宋体"/>
          <w:kern w:val="0"/>
          <w:sz w:val="24"/>
        </w:rPr>
      </w:pPr>
      <w:r w:rsidRPr="00525CE4">
        <w:rPr>
          <w:rFonts w:cs="宋体" w:hint="eastAsia"/>
          <w:kern w:val="0"/>
          <w:sz w:val="24"/>
        </w:rPr>
        <w:t>一</w:t>
      </w:r>
      <w:r w:rsidR="008C750B" w:rsidRPr="00525CE4">
        <w:rPr>
          <w:rFonts w:cs="宋体" w:hint="eastAsia"/>
          <w:kern w:val="0"/>
          <w:sz w:val="24"/>
        </w:rPr>
        <w:t>、导入环节</w:t>
      </w:r>
      <w:r w:rsidR="00987B3D">
        <w:rPr>
          <w:rFonts w:cs="宋体" w:hint="eastAsia"/>
          <w:kern w:val="0"/>
          <w:sz w:val="24"/>
        </w:rPr>
        <w:t>：</w:t>
      </w:r>
      <w:r w:rsidR="008C750B" w:rsidRPr="00525CE4">
        <w:rPr>
          <w:rFonts w:cs="宋体" w:hint="eastAsia"/>
          <w:kern w:val="0"/>
          <w:sz w:val="24"/>
        </w:rPr>
        <w:t>教师设问</w:t>
      </w:r>
      <w:r w:rsidR="00987B3D">
        <w:rPr>
          <w:rFonts w:cs="宋体" w:hint="eastAsia"/>
          <w:kern w:val="0"/>
          <w:sz w:val="24"/>
        </w:rPr>
        <w:t>，</w:t>
      </w:r>
      <w:r w:rsidR="008C750B" w:rsidRPr="00525CE4">
        <w:rPr>
          <w:rFonts w:cs="宋体" w:hint="eastAsia"/>
          <w:kern w:val="0"/>
          <w:sz w:val="24"/>
        </w:rPr>
        <w:t>从我们出生开始，就在不断地适应外界环境以实现个人成长，在这一生我们都在不断学习。学习是我们生活中很常见的行为，那究竟我们对它的本质有多少了解呢？学习的含义和分类又是什么呢？通过学生的讨论和回答引出学习的概念。</w:t>
      </w:r>
      <w:r w:rsidR="008C750B" w:rsidRPr="00525CE4">
        <w:rPr>
          <w:rFonts w:cs="宋体" w:hint="eastAsia"/>
          <w:kern w:val="0"/>
          <w:sz w:val="24"/>
        </w:rPr>
        <w:t xml:space="preserve"> </w:t>
      </w:r>
    </w:p>
    <w:p w:rsidR="00A23C33" w:rsidRPr="00525CE4" w:rsidRDefault="00A23C33" w:rsidP="00525CE4">
      <w:pPr>
        <w:widowControl/>
        <w:adjustRightInd w:val="0"/>
        <w:snapToGrid w:val="0"/>
        <w:ind w:firstLineChars="200" w:firstLine="480"/>
        <w:jc w:val="left"/>
        <w:rPr>
          <w:rFonts w:cs="宋体" w:hint="eastAsia"/>
          <w:kern w:val="0"/>
          <w:sz w:val="24"/>
        </w:rPr>
      </w:pPr>
      <w:r w:rsidRPr="00525CE4">
        <w:rPr>
          <w:rFonts w:cs="宋体" w:hint="eastAsia"/>
          <w:kern w:val="0"/>
          <w:sz w:val="24"/>
        </w:rPr>
        <w:t>二、新课讲解</w:t>
      </w:r>
      <w:r w:rsidR="00987B3D">
        <w:rPr>
          <w:rFonts w:cs="宋体" w:hint="eastAsia"/>
          <w:kern w:val="0"/>
          <w:sz w:val="24"/>
        </w:rPr>
        <w:t>：</w:t>
      </w:r>
      <w:r w:rsidRPr="00525CE4">
        <w:rPr>
          <w:rFonts w:cs="宋体" w:hint="eastAsia"/>
          <w:kern w:val="0"/>
          <w:sz w:val="24"/>
        </w:rPr>
        <w:t>1</w:t>
      </w:r>
      <w:r w:rsidRPr="00525CE4">
        <w:rPr>
          <w:rFonts w:cs="宋体" w:hint="eastAsia"/>
          <w:kern w:val="0"/>
          <w:sz w:val="24"/>
        </w:rPr>
        <w:t>、学习概述</w:t>
      </w:r>
      <w:r w:rsidR="009830FD" w:rsidRPr="00525CE4">
        <w:rPr>
          <w:rFonts w:cs="宋体" w:hint="eastAsia"/>
          <w:kern w:val="0"/>
          <w:sz w:val="24"/>
        </w:rPr>
        <w:t>；</w:t>
      </w:r>
      <w:r w:rsidRPr="00525CE4">
        <w:rPr>
          <w:rFonts w:cs="宋体" w:hint="eastAsia"/>
          <w:kern w:val="0"/>
          <w:sz w:val="24"/>
        </w:rPr>
        <w:t>2</w:t>
      </w:r>
      <w:r w:rsidRPr="00525CE4">
        <w:rPr>
          <w:rFonts w:cs="宋体" w:hint="eastAsia"/>
          <w:kern w:val="0"/>
          <w:sz w:val="24"/>
        </w:rPr>
        <w:t>、经典性条件作用理论</w:t>
      </w:r>
      <w:r w:rsidR="009830FD" w:rsidRPr="00525CE4">
        <w:rPr>
          <w:rFonts w:cs="宋体" w:hint="eastAsia"/>
          <w:kern w:val="0"/>
          <w:sz w:val="24"/>
        </w:rPr>
        <w:t>；</w:t>
      </w:r>
      <w:r w:rsidRPr="00525CE4">
        <w:rPr>
          <w:rFonts w:cs="宋体" w:hint="eastAsia"/>
          <w:kern w:val="0"/>
          <w:sz w:val="24"/>
        </w:rPr>
        <w:t>3</w:t>
      </w:r>
      <w:r w:rsidRPr="00525CE4">
        <w:rPr>
          <w:rFonts w:cs="宋体" w:hint="eastAsia"/>
          <w:kern w:val="0"/>
          <w:sz w:val="24"/>
        </w:rPr>
        <w:t>、桑代克的尝试错误学习理论</w:t>
      </w:r>
      <w:r w:rsidR="009830FD" w:rsidRPr="00525CE4">
        <w:rPr>
          <w:rFonts w:cs="宋体" w:hint="eastAsia"/>
          <w:kern w:val="0"/>
          <w:sz w:val="24"/>
        </w:rPr>
        <w:t>；</w:t>
      </w:r>
      <w:r w:rsidRPr="00525CE4">
        <w:rPr>
          <w:rFonts w:cs="宋体" w:hint="eastAsia"/>
          <w:kern w:val="0"/>
          <w:sz w:val="24"/>
        </w:rPr>
        <w:t>4</w:t>
      </w:r>
      <w:r w:rsidRPr="00525CE4">
        <w:rPr>
          <w:rFonts w:cs="宋体" w:hint="eastAsia"/>
          <w:kern w:val="0"/>
          <w:sz w:val="24"/>
        </w:rPr>
        <w:t>、斯金纳的操作性条件作用</w:t>
      </w:r>
      <w:r w:rsidR="009830FD" w:rsidRPr="00525CE4">
        <w:rPr>
          <w:rFonts w:cs="宋体" w:hint="eastAsia"/>
          <w:kern w:val="0"/>
          <w:sz w:val="24"/>
        </w:rPr>
        <w:t>；</w:t>
      </w:r>
      <w:r w:rsidRPr="00525CE4">
        <w:rPr>
          <w:rFonts w:cs="宋体" w:hint="eastAsia"/>
          <w:kern w:val="0"/>
          <w:sz w:val="24"/>
        </w:rPr>
        <w:t>5</w:t>
      </w:r>
      <w:r w:rsidRPr="00525CE4">
        <w:rPr>
          <w:rFonts w:cs="宋体" w:hint="eastAsia"/>
          <w:kern w:val="0"/>
          <w:sz w:val="24"/>
        </w:rPr>
        <w:t>、班杜拉的社会学习理论</w:t>
      </w:r>
    </w:p>
    <w:p w:rsidR="00A468AF" w:rsidRDefault="00A468AF" w:rsidP="00525CE4">
      <w:pPr>
        <w:adjustRightInd w:val="0"/>
        <w:snapToGrid w:val="0"/>
        <w:rPr>
          <w:sz w:val="28"/>
          <w:szCs w:val="28"/>
        </w:rPr>
      </w:pPr>
      <w:r>
        <w:rPr>
          <w:sz w:val="28"/>
          <w:szCs w:val="28"/>
        </w:rPr>
        <w:t>7.</w:t>
      </w:r>
      <w:r w:rsidR="00B477B2">
        <w:rPr>
          <w:rFonts w:hint="eastAsia"/>
          <w:sz w:val="28"/>
          <w:szCs w:val="28"/>
        </w:rPr>
        <w:t>5</w:t>
      </w:r>
      <w:r>
        <w:rPr>
          <w:sz w:val="28"/>
          <w:szCs w:val="28"/>
        </w:rPr>
        <w:t>.5</w:t>
      </w:r>
      <w:r>
        <w:rPr>
          <w:rFonts w:hint="eastAsia"/>
          <w:sz w:val="28"/>
          <w:szCs w:val="28"/>
        </w:rPr>
        <w:t>教学方法：</w:t>
      </w:r>
      <w:r w:rsidRPr="001B7276">
        <w:rPr>
          <w:rFonts w:ascii="宋体" w:hAnsi="宋体" w:cs="宋体" w:hint="eastAsia"/>
          <w:color w:val="000000"/>
          <w:kern w:val="0"/>
          <w:sz w:val="24"/>
        </w:rPr>
        <w:t>讲授法</w:t>
      </w:r>
    </w:p>
    <w:p w:rsidR="00A468AF" w:rsidRDefault="00A468AF" w:rsidP="00525CE4">
      <w:pPr>
        <w:adjustRightInd w:val="0"/>
        <w:snapToGrid w:val="0"/>
        <w:rPr>
          <w:sz w:val="28"/>
          <w:szCs w:val="28"/>
        </w:rPr>
      </w:pPr>
      <w:r>
        <w:rPr>
          <w:sz w:val="28"/>
          <w:szCs w:val="28"/>
        </w:rPr>
        <w:lastRenderedPageBreak/>
        <w:t>7.</w:t>
      </w:r>
      <w:r w:rsidR="00B477B2">
        <w:rPr>
          <w:rFonts w:hint="eastAsia"/>
          <w:sz w:val="28"/>
          <w:szCs w:val="28"/>
        </w:rPr>
        <w:t>5</w:t>
      </w:r>
      <w:r>
        <w:rPr>
          <w:sz w:val="28"/>
          <w:szCs w:val="28"/>
        </w:rPr>
        <w:t>.6</w:t>
      </w:r>
      <w:r>
        <w:rPr>
          <w:rFonts w:hint="eastAsia"/>
          <w:sz w:val="28"/>
          <w:szCs w:val="28"/>
        </w:rPr>
        <w:t>作业安排及课后反思</w:t>
      </w:r>
    </w:p>
    <w:p w:rsidR="00682199" w:rsidRPr="00682199" w:rsidRDefault="00682199" w:rsidP="00525CE4">
      <w:pPr>
        <w:adjustRightInd w:val="0"/>
        <w:snapToGrid w:val="0"/>
        <w:rPr>
          <w:sz w:val="28"/>
          <w:szCs w:val="28"/>
        </w:rPr>
      </w:pPr>
      <w:r>
        <w:rPr>
          <w:rFonts w:hint="eastAsia"/>
          <w:sz w:val="28"/>
          <w:szCs w:val="28"/>
        </w:rPr>
        <w:t>作业：</w:t>
      </w:r>
      <w:r w:rsidRPr="00682199">
        <w:rPr>
          <w:rFonts w:hint="eastAsia"/>
          <w:sz w:val="28"/>
          <w:szCs w:val="28"/>
        </w:rPr>
        <w:t>简述</w:t>
      </w:r>
      <w:proofErr w:type="gramStart"/>
      <w:r w:rsidRPr="00682199">
        <w:rPr>
          <w:rFonts w:hint="eastAsia"/>
          <w:sz w:val="28"/>
          <w:szCs w:val="28"/>
        </w:rPr>
        <w:t>桑代克试误说</w:t>
      </w:r>
      <w:proofErr w:type="gramEnd"/>
      <w:r w:rsidRPr="00682199">
        <w:rPr>
          <w:rFonts w:hint="eastAsia"/>
          <w:sz w:val="28"/>
          <w:szCs w:val="28"/>
        </w:rPr>
        <w:t>的关于学习的实质与学习规律</w:t>
      </w:r>
    </w:p>
    <w:p w:rsidR="001B7276" w:rsidRPr="00A23C33" w:rsidRDefault="00A468AF" w:rsidP="00525CE4">
      <w:pPr>
        <w:adjustRightInd w:val="0"/>
        <w:snapToGrid w:val="0"/>
        <w:rPr>
          <w:rFonts w:hint="eastAsia"/>
          <w:sz w:val="28"/>
          <w:szCs w:val="28"/>
        </w:rPr>
      </w:pPr>
      <w:r>
        <w:rPr>
          <w:sz w:val="28"/>
          <w:szCs w:val="28"/>
        </w:rPr>
        <w:t>7.</w:t>
      </w:r>
      <w:r w:rsidR="00B477B2">
        <w:rPr>
          <w:rFonts w:hint="eastAsia"/>
          <w:sz w:val="28"/>
          <w:szCs w:val="28"/>
        </w:rPr>
        <w:t>5</w:t>
      </w:r>
      <w:r>
        <w:rPr>
          <w:sz w:val="28"/>
          <w:szCs w:val="28"/>
        </w:rPr>
        <w:t>.7</w:t>
      </w:r>
      <w:r>
        <w:rPr>
          <w:rFonts w:hint="eastAsia"/>
          <w:sz w:val="28"/>
          <w:szCs w:val="28"/>
        </w:rPr>
        <w:t>课前准备情况及其他相关特殊要求</w:t>
      </w:r>
    </w:p>
    <w:p w:rsidR="008C750B" w:rsidRPr="008C750B" w:rsidRDefault="008C750B" w:rsidP="00525CE4">
      <w:pPr>
        <w:adjustRightInd w:val="0"/>
        <w:snapToGrid w:val="0"/>
        <w:rPr>
          <w:rFonts w:ascii="宋体" w:hAnsi="宋体"/>
          <w:b/>
          <w:sz w:val="28"/>
          <w:szCs w:val="28"/>
        </w:rPr>
      </w:pPr>
      <w:r w:rsidRPr="008C750B">
        <w:rPr>
          <w:rFonts w:ascii="宋体" w:hAnsi="宋体"/>
          <w:b/>
          <w:sz w:val="28"/>
          <w:szCs w:val="28"/>
        </w:rPr>
        <w:t>7.</w:t>
      </w:r>
      <w:r>
        <w:rPr>
          <w:rFonts w:ascii="宋体" w:hAnsi="宋体" w:hint="eastAsia"/>
          <w:b/>
          <w:sz w:val="28"/>
          <w:szCs w:val="28"/>
        </w:rPr>
        <w:t>6</w:t>
      </w:r>
      <w:r w:rsidRPr="008C750B">
        <w:rPr>
          <w:rFonts w:ascii="宋体" w:hAnsi="宋体" w:hint="eastAsia"/>
          <w:b/>
          <w:sz w:val="28"/>
          <w:szCs w:val="28"/>
        </w:rPr>
        <w:t>教学单元</w:t>
      </w:r>
      <w:r w:rsidR="00962BD7">
        <w:rPr>
          <w:rFonts w:ascii="宋体" w:hAnsi="宋体" w:hint="eastAsia"/>
          <w:b/>
          <w:sz w:val="28"/>
          <w:szCs w:val="28"/>
        </w:rPr>
        <w:t>六</w:t>
      </w:r>
      <w:r w:rsidRPr="008C750B">
        <w:rPr>
          <w:rFonts w:ascii="宋体" w:hAnsi="宋体" w:hint="eastAsia"/>
          <w:b/>
          <w:sz w:val="28"/>
          <w:szCs w:val="28"/>
        </w:rPr>
        <w:t xml:space="preserve"> 认知学习理论</w:t>
      </w:r>
    </w:p>
    <w:p w:rsidR="008C750B" w:rsidRDefault="008C750B" w:rsidP="00525CE4">
      <w:pPr>
        <w:adjustRightInd w:val="0"/>
        <w:snapToGrid w:val="0"/>
        <w:rPr>
          <w:sz w:val="28"/>
          <w:szCs w:val="28"/>
        </w:rPr>
      </w:pPr>
      <w:r>
        <w:rPr>
          <w:sz w:val="28"/>
          <w:szCs w:val="28"/>
        </w:rPr>
        <w:t>7.</w:t>
      </w:r>
      <w:r>
        <w:rPr>
          <w:rFonts w:hint="eastAsia"/>
          <w:sz w:val="28"/>
          <w:szCs w:val="28"/>
        </w:rPr>
        <w:t>6</w:t>
      </w:r>
      <w:r>
        <w:rPr>
          <w:sz w:val="28"/>
          <w:szCs w:val="28"/>
        </w:rPr>
        <w:t>.1</w:t>
      </w:r>
      <w:r>
        <w:rPr>
          <w:rFonts w:hint="eastAsia"/>
          <w:sz w:val="28"/>
          <w:szCs w:val="28"/>
        </w:rPr>
        <w:t>教学日期</w:t>
      </w:r>
    </w:p>
    <w:p w:rsidR="008C750B" w:rsidRDefault="008C750B" w:rsidP="00525CE4">
      <w:pPr>
        <w:adjustRightInd w:val="0"/>
        <w:snapToGrid w:val="0"/>
        <w:rPr>
          <w:sz w:val="28"/>
          <w:szCs w:val="28"/>
        </w:rPr>
      </w:pPr>
      <w:r>
        <w:rPr>
          <w:sz w:val="28"/>
          <w:szCs w:val="28"/>
        </w:rPr>
        <w:t>7.</w:t>
      </w:r>
      <w:r>
        <w:rPr>
          <w:rFonts w:hint="eastAsia"/>
          <w:sz w:val="28"/>
          <w:szCs w:val="28"/>
        </w:rPr>
        <w:t>6</w:t>
      </w:r>
      <w:r>
        <w:rPr>
          <w:sz w:val="28"/>
          <w:szCs w:val="28"/>
        </w:rPr>
        <w:t>.2</w:t>
      </w:r>
      <w:r>
        <w:rPr>
          <w:rFonts w:hint="eastAsia"/>
          <w:sz w:val="28"/>
          <w:szCs w:val="28"/>
        </w:rPr>
        <w:t>教学目标</w:t>
      </w:r>
    </w:p>
    <w:p w:rsidR="008C750B" w:rsidRPr="00682199" w:rsidRDefault="008C750B" w:rsidP="00525CE4">
      <w:pPr>
        <w:adjustRightInd w:val="0"/>
        <w:snapToGrid w:val="0"/>
        <w:ind w:firstLineChars="200" w:firstLine="480"/>
        <w:rPr>
          <w:rFonts w:ascii="宋体" w:hAnsi="宋体"/>
          <w:sz w:val="24"/>
        </w:rPr>
      </w:pPr>
      <w:r w:rsidRPr="00682199">
        <w:rPr>
          <w:rFonts w:ascii="宋体" w:hAnsi="宋体" w:hint="eastAsia"/>
          <w:sz w:val="24"/>
        </w:rPr>
        <w:t>理解格式塔派有关学习的主要观点；掌握托尔</w:t>
      </w:r>
      <w:proofErr w:type="gramStart"/>
      <w:r w:rsidRPr="00682199">
        <w:rPr>
          <w:rFonts w:ascii="宋体" w:hAnsi="宋体" w:hint="eastAsia"/>
          <w:sz w:val="24"/>
        </w:rPr>
        <w:t>曼</w:t>
      </w:r>
      <w:proofErr w:type="gramEnd"/>
      <w:r w:rsidRPr="00682199">
        <w:rPr>
          <w:rFonts w:ascii="宋体" w:hAnsi="宋体" w:hint="eastAsia"/>
          <w:sz w:val="24"/>
        </w:rPr>
        <w:t>的符号-目的学习理论；重点掌握现代认知心理学有关学习的理论，包括布鲁纳的认知-发现学习理论、奥苏贝尔的认知-同化学习理论、加</w:t>
      </w:r>
      <w:proofErr w:type="gramStart"/>
      <w:r w:rsidRPr="00682199">
        <w:rPr>
          <w:rFonts w:ascii="宋体" w:hAnsi="宋体" w:hint="eastAsia"/>
          <w:sz w:val="24"/>
        </w:rPr>
        <w:t>涅</w:t>
      </w:r>
      <w:proofErr w:type="gramEnd"/>
      <w:r w:rsidRPr="00682199">
        <w:rPr>
          <w:rFonts w:ascii="宋体" w:hAnsi="宋体" w:hint="eastAsia"/>
          <w:sz w:val="24"/>
        </w:rPr>
        <w:t>的信息加工理论的基本观点与内容，并思考在教学过程中如何依据认知学习理论的主要观点组织教学。</w:t>
      </w:r>
    </w:p>
    <w:p w:rsidR="008C750B" w:rsidRDefault="008C750B" w:rsidP="00525CE4">
      <w:pPr>
        <w:adjustRightInd w:val="0"/>
        <w:snapToGrid w:val="0"/>
        <w:rPr>
          <w:sz w:val="28"/>
          <w:szCs w:val="28"/>
        </w:rPr>
      </w:pPr>
      <w:r>
        <w:rPr>
          <w:sz w:val="28"/>
          <w:szCs w:val="28"/>
        </w:rPr>
        <w:t>7.</w:t>
      </w:r>
      <w:r>
        <w:rPr>
          <w:rFonts w:hint="eastAsia"/>
          <w:sz w:val="28"/>
          <w:szCs w:val="28"/>
        </w:rPr>
        <w:t>6</w:t>
      </w:r>
      <w:r>
        <w:rPr>
          <w:sz w:val="28"/>
          <w:szCs w:val="28"/>
        </w:rPr>
        <w:t>.3</w:t>
      </w:r>
      <w:r>
        <w:rPr>
          <w:rFonts w:hint="eastAsia"/>
          <w:sz w:val="28"/>
          <w:szCs w:val="28"/>
        </w:rPr>
        <w:t>教学内容（含重点、难点）</w:t>
      </w:r>
    </w:p>
    <w:p w:rsidR="008C750B" w:rsidRDefault="008C750B" w:rsidP="00525CE4">
      <w:pPr>
        <w:widowControl/>
        <w:adjustRightInd w:val="0"/>
        <w:snapToGrid w:val="0"/>
        <w:ind w:firstLineChars="171" w:firstLine="479"/>
        <w:jc w:val="left"/>
        <w:rPr>
          <w:rFonts w:ascii="宋体" w:hAnsi="宋体" w:cs="宋体"/>
          <w:color w:val="000000"/>
          <w:kern w:val="0"/>
          <w:sz w:val="24"/>
          <w:szCs w:val="21"/>
        </w:rPr>
      </w:pPr>
      <w:r>
        <w:rPr>
          <w:rFonts w:hint="eastAsia"/>
          <w:sz w:val="28"/>
          <w:szCs w:val="28"/>
        </w:rPr>
        <w:t>教学重</w:t>
      </w:r>
      <w:r w:rsidR="009830FD">
        <w:rPr>
          <w:rFonts w:hint="eastAsia"/>
          <w:sz w:val="28"/>
          <w:szCs w:val="28"/>
        </w:rPr>
        <w:t>难</w:t>
      </w:r>
      <w:r>
        <w:rPr>
          <w:rFonts w:hint="eastAsia"/>
          <w:sz w:val="28"/>
          <w:szCs w:val="28"/>
        </w:rPr>
        <w:t>点：</w:t>
      </w:r>
      <w:r w:rsidRPr="00486B8E">
        <w:rPr>
          <w:rFonts w:ascii="宋体" w:hAnsi="宋体" w:cs="宋体" w:hint="eastAsia"/>
          <w:color w:val="000000"/>
          <w:kern w:val="0"/>
          <w:sz w:val="24"/>
          <w:szCs w:val="21"/>
        </w:rPr>
        <w:t>布鲁纳的认知-发现学习理论及其在教学中应用</w:t>
      </w:r>
      <w:r>
        <w:rPr>
          <w:rFonts w:ascii="宋体" w:hAnsi="宋体" w:cs="宋体" w:hint="eastAsia"/>
          <w:color w:val="000000"/>
          <w:kern w:val="0"/>
          <w:sz w:val="24"/>
          <w:szCs w:val="21"/>
        </w:rPr>
        <w:t>；</w:t>
      </w:r>
      <w:r w:rsidRPr="00486B8E">
        <w:rPr>
          <w:rFonts w:ascii="宋体" w:hAnsi="宋体" w:cs="宋体" w:hint="eastAsia"/>
          <w:color w:val="000000"/>
          <w:kern w:val="0"/>
          <w:sz w:val="24"/>
          <w:szCs w:val="21"/>
        </w:rPr>
        <w:t>奥苏贝尔的认知-同化学习理论及其在教学中应用</w:t>
      </w:r>
      <w:r>
        <w:rPr>
          <w:rFonts w:ascii="宋体" w:hAnsi="宋体" w:cs="宋体" w:hint="eastAsia"/>
          <w:color w:val="000000"/>
          <w:kern w:val="0"/>
          <w:sz w:val="24"/>
          <w:szCs w:val="21"/>
        </w:rPr>
        <w:t>；</w:t>
      </w:r>
      <w:r w:rsidRPr="00486B8E">
        <w:rPr>
          <w:rFonts w:ascii="宋体" w:hAnsi="宋体" w:cs="宋体" w:hint="eastAsia"/>
          <w:color w:val="000000"/>
          <w:kern w:val="0"/>
          <w:sz w:val="24"/>
          <w:szCs w:val="21"/>
        </w:rPr>
        <w:t>加</w:t>
      </w:r>
      <w:proofErr w:type="gramStart"/>
      <w:r w:rsidRPr="00486B8E">
        <w:rPr>
          <w:rFonts w:ascii="宋体" w:hAnsi="宋体" w:cs="宋体" w:hint="eastAsia"/>
          <w:color w:val="000000"/>
          <w:kern w:val="0"/>
          <w:sz w:val="24"/>
          <w:szCs w:val="21"/>
        </w:rPr>
        <w:t>涅</w:t>
      </w:r>
      <w:proofErr w:type="gramEnd"/>
      <w:r w:rsidRPr="00486B8E">
        <w:rPr>
          <w:rFonts w:ascii="宋体" w:hAnsi="宋体" w:cs="宋体" w:hint="eastAsia"/>
          <w:color w:val="000000"/>
          <w:kern w:val="0"/>
          <w:sz w:val="24"/>
          <w:szCs w:val="21"/>
        </w:rPr>
        <w:t>的信息加工学习理论及其在教学中的应用</w:t>
      </w:r>
      <w:r>
        <w:rPr>
          <w:rFonts w:ascii="宋体" w:hAnsi="宋体" w:cs="宋体" w:hint="eastAsia"/>
          <w:color w:val="000000"/>
          <w:kern w:val="0"/>
          <w:sz w:val="24"/>
          <w:szCs w:val="21"/>
        </w:rPr>
        <w:t>。</w:t>
      </w:r>
    </w:p>
    <w:p w:rsidR="008C750B" w:rsidRDefault="008C750B" w:rsidP="00525CE4">
      <w:pPr>
        <w:adjustRightInd w:val="0"/>
        <w:snapToGrid w:val="0"/>
        <w:rPr>
          <w:sz w:val="28"/>
          <w:szCs w:val="28"/>
        </w:rPr>
      </w:pPr>
      <w:r>
        <w:rPr>
          <w:sz w:val="28"/>
          <w:szCs w:val="28"/>
        </w:rPr>
        <w:t>7.</w:t>
      </w:r>
      <w:r>
        <w:rPr>
          <w:rFonts w:hint="eastAsia"/>
          <w:sz w:val="28"/>
          <w:szCs w:val="28"/>
        </w:rPr>
        <w:t>6</w:t>
      </w:r>
      <w:r>
        <w:rPr>
          <w:sz w:val="28"/>
          <w:szCs w:val="28"/>
        </w:rPr>
        <w:t>.4</w:t>
      </w:r>
      <w:r>
        <w:rPr>
          <w:rFonts w:hint="eastAsia"/>
          <w:sz w:val="28"/>
          <w:szCs w:val="28"/>
        </w:rPr>
        <w:t>教学过程</w:t>
      </w:r>
    </w:p>
    <w:p w:rsidR="00C34F29" w:rsidRPr="00525CE4" w:rsidRDefault="00A23C33" w:rsidP="007C3C69">
      <w:pPr>
        <w:widowControl/>
        <w:adjustRightInd w:val="0"/>
        <w:snapToGrid w:val="0"/>
        <w:ind w:firstLineChars="200" w:firstLine="480"/>
        <w:jc w:val="left"/>
        <w:rPr>
          <w:rFonts w:cs="宋体"/>
          <w:kern w:val="0"/>
          <w:sz w:val="24"/>
        </w:rPr>
      </w:pPr>
      <w:r w:rsidRPr="00525CE4">
        <w:rPr>
          <w:rFonts w:cs="宋体" w:hint="eastAsia"/>
          <w:kern w:val="0"/>
          <w:sz w:val="24"/>
        </w:rPr>
        <w:t>一</w:t>
      </w:r>
      <w:r w:rsidR="00C34F29" w:rsidRPr="00525CE4">
        <w:rPr>
          <w:rFonts w:cs="宋体" w:hint="eastAsia"/>
          <w:kern w:val="0"/>
          <w:sz w:val="24"/>
        </w:rPr>
        <w:t>、导入环节</w:t>
      </w:r>
      <w:r w:rsidR="007C3C69">
        <w:rPr>
          <w:rFonts w:cs="宋体" w:hint="eastAsia"/>
          <w:kern w:val="0"/>
          <w:sz w:val="24"/>
        </w:rPr>
        <w:t>：</w:t>
      </w:r>
      <w:r w:rsidR="00C34F29" w:rsidRPr="00525CE4">
        <w:rPr>
          <w:rFonts w:cs="宋体" w:hint="eastAsia"/>
          <w:kern w:val="0"/>
          <w:sz w:val="24"/>
        </w:rPr>
        <w:t>教师设问</w:t>
      </w:r>
      <w:r w:rsidR="007C3C69">
        <w:rPr>
          <w:rFonts w:cs="宋体" w:hint="eastAsia"/>
          <w:kern w:val="0"/>
          <w:sz w:val="24"/>
        </w:rPr>
        <w:t>，</w:t>
      </w:r>
      <w:r w:rsidR="00C34F29" w:rsidRPr="00525CE4">
        <w:rPr>
          <w:rFonts w:cs="宋体" w:hint="eastAsia"/>
          <w:kern w:val="0"/>
          <w:sz w:val="24"/>
        </w:rPr>
        <w:t>让同学们回想一下在《普通心理学中》学过的关于格式塔流派的基本内容，通过学生的回答引出首先要讲的格式塔的学习理论。</w:t>
      </w:r>
    </w:p>
    <w:p w:rsidR="00A23C33" w:rsidRPr="00525CE4" w:rsidRDefault="00A23C33" w:rsidP="00525CE4">
      <w:pPr>
        <w:widowControl/>
        <w:adjustRightInd w:val="0"/>
        <w:snapToGrid w:val="0"/>
        <w:ind w:firstLineChars="200" w:firstLine="480"/>
        <w:jc w:val="left"/>
        <w:rPr>
          <w:rFonts w:cs="宋体" w:hint="eastAsia"/>
          <w:kern w:val="0"/>
          <w:sz w:val="24"/>
        </w:rPr>
      </w:pPr>
      <w:r w:rsidRPr="00525CE4">
        <w:rPr>
          <w:rFonts w:cs="宋体" w:hint="eastAsia"/>
          <w:kern w:val="0"/>
          <w:sz w:val="24"/>
        </w:rPr>
        <w:t>二、新课讲解</w:t>
      </w:r>
      <w:r w:rsidR="007C3C69">
        <w:rPr>
          <w:rFonts w:cs="宋体" w:hint="eastAsia"/>
          <w:kern w:val="0"/>
          <w:sz w:val="24"/>
        </w:rPr>
        <w:t>：</w:t>
      </w:r>
      <w:r w:rsidRPr="00525CE4">
        <w:rPr>
          <w:rFonts w:cs="宋体" w:hint="eastAsia"/>
          <w:kern w:val="0"/>
          <w:sz w:val="24"/>
        </w:rPr>
        <w:t>1</w:t>
      </w:r>
      <w:r w:rsidRPr="00525CE4">
        <w:rPr>
          <w:rFonts w:cs="宋体" w:hint="eastAsia"/>
          <w:kern w:val="0"/>
          <w:sz w:val="24"/>
        </w:rPr>
        <w:t>、早期的认知学习理论</w:t>
      </w:r>
      <w:r w:rsidR="009830FD" w:rsidRPr="00525CE4">
        <w:rPr>
          <w:rFonts w:cs="宋体" w:hint="eastAsia"/>
          <w:kern w:val="0"/>
          <w:sz w:val="24"/>
        </w:rPr>
        <w:t>；</w:t>
      </w:r>
      <w:r w:rsidRPr="00525CE4">
        <w:rPr>
          <w:rFonts w:cs="宋体" w:hint="eastAsia"/>
          <w:kern w:val="0"/>
          <w:sz w:val="24"/>
        </w:rPr>
        <w:t>2</w:t>
      </w:r>
      <w:r w:rsidRPr="00525CE4">
        <w:rPr>
          <w:rFonts w:cs="宋体" w:hint="eastAsia"/>
          <w:kern w:val="0"/>
          <w:sz w:val="24"/>
        </w:rPr>
        <w:t>、布鲁纳的认知—发现学习理论</w:t>
      </w:r>
      <w:r w:rsidR="009830FD" w:rsidRPr="00525CE4">
        <w:rPr>
          <w:rFonts w:cs="宋体" w:hint="eastAsia"/>
          <w:kern w:val="0"/>
          <w:sz w:val="24"/>
        </w:rPr>
        <w:t>；</w:t>
      </w:r>
      <w:r w:rsidRPr="00525CE4">
        <w:rPr>
          <w:rFonts w:cs="宋体" w:hint="eastAsia"/>
          <w:kern w:val="0"/>
          <w:sz w:val="24"/>
        </w:rPr>
        <w:t>3</w:t>
      </w:r>
      <w:r w:rsidRPr="00525CE4">
        <w:rPr>
          <w:rFonts w:cs="宋体" w:hint="eastAsia"/>
          <w:kern w:val="0"/>
          <w:sz w:val="24"/>
        </w:rPr>
        <w:t>、奥苏贝尔的认知—同化学习理论</w:t>
      </w:r>
      <w:r w:rsidR="009830FD" w:rsidRPr="00525CE4">
        <w:rPr>
          <w:rFonts w:cs="宋体" w:hint="eastAsia"/>
          <w:kern w:val="0"/>
          <w:sz w:val="24"/>
        </w:rPr>
        <w:t>；</w:t>
      </w:r>
      <w:r w:rsidRPr="00525CE4">
        <w:rPr>
          <w:rFonts w:cs="宋体" w:hint="eastAsia"/>
          <w:kern w:val="0"/>
          <w:sz w:val="24"/>
        </w:rPr>
        <w:t>4</w:t>
      </w:r>
      <w:r w:rsidRPr="00525CE4">
        <w:rPr>
          <w:rFonts w:cs="宋体" w:hint="eastAsia"/>
          <w:kern w:val="0"/>
          <w:sz w:val="24"/>
        </w:rPr>
        <w:t>、加</w:t>
      </w:r>
      <w:proofErr w:type="gramStart"/>
      <w:r w:rsidRPr="00525CE4">
        <w:rPr>
          <w:rFonts w:cs="宋体" w:hint="eastAsia"/>
          <w:kern w:val="0"/>
          <w:sz w:val="24"/>
        </w:rPr>
        <w:t>涅</w:t>
      </w:r>
      <w:proofErr w:type="gramEnd"/>
      <w:r w:rsidRPr="00525CE4">
        <w:rPr>
          <w:rFonts w:cs="宋体" w:hint="eastAsia"/>
          <w:kern w:val="0"/>
          <w:sz w:val="24"/>
        </w:rPr>
        <w:t>的信息加工学习理论</w:t>
      </w:r>
    </w:p>
    <w:p w:rsidR="008C750B" w:rsidRDefault="008C750B" w:rsidP="00525CE4">
      <w:pPr>
        <w:adjustRightInd w:val="0"/>
        <w:snapToGrid w:val="0"/>
        <w:rPr>
          <w:sz w:val="28"/>
          <w:szCs w:val="28"/>
        </w:rPr>
      </w:pPr>
      <w:r>
        <w:rPr>
          <w:sz w:val="28"/>
          <w:szCs w:val="28"/>
        </w:rPr>
        <w:t>7.</w:t>
      </w:r>
      <w:r>
        <w:rPr>
          <w:rFonts w:hint="eastAsia"/>
          <w:sz w:val="28"/>
          <w:szCs w:val="28"/>
        </w:rPr>
        <w:t>6</w:t>
      </w:r>
      <w:r>
        <w:rPr>
          <w:sz w:val="28"/>
          <w:szCs w:val="28"/>
        </w:rPr>
        <w:t>.5</w:t>
      </w:r>
      <w:r>
        <w:rPr>
          <w:rFonts w:hint="eastAsia"/>
          <w:sz w:val="28"/>
          <w:szCs w:val="28"/>
        </w:rPr>
        <w:t>教学方法：</w:t>
      </w:r>
      <w:r w:rsidRPr="001B7276">
        <w:rPr>
          <w:rFonts w:ascii="宋体" w:hAnsi="宋体" w:cs="宋体" w:hint="eastAsia"/>
          <w:color w:val="000000"/>
          <w:kern w:val="0"/>
          <w:sz w:val="24"/>
        </w:rPr>
        <w:t>讲授法</w:t>
      </w:r>
    </w:p>
    <w:p w:rsidR="008C750B" w:rsidRDefault="008C750B" w:rsidP="00525CE4">
      <w:pPr>
        <w:adjustRightInd w:val="0"/>
        <w:snapToGrid w:val="0"/>
        <w:rPr>
          <w:sz w:val="28"/>
          <w:szCs w:val="28"/>
        </w:rPr>
      </w:pPr>
      <w:r>
        <w:rPr>
          <w:sz w:val="28"/>
          <w:szCs w:val="28"/>
        </w:rPr>
        <w:t>7.</w:t>
      </w:r>
      <w:r>
        <w:rPr>
          <w:rFonts w:hint="eastAsia"/>
          <w:sz w:val="28"/>
          <w:szCs w:val="28"/>
        </w:rPr>
        <w:t>6</w:t>
      </w:r>
      <w:r>
        <w:rPr>
          <w:sz w:val="28"/>
          <w:szCs w:val="28"/>
        </w:rPr>
        <w:t>.6</w:t>
      </w:r>
      <w:r>
        <w:rPr>
          <w:rFonts w:hint="eastAsia"/>
          <w:sz w:val="28"/>
          <w:szCs w:val="28"/>
        </w:rPr>
        <w:t>作业安排及课后反思</w:t>
      </w:r>
    </w:p>
    <w:p w:rsidR="00EA5BC7" w:rsidRDefault="00EA5BC7" w:rsidP="00525CE4">
      <w:pPr>
        <w:adjustRightInd w:val="0"/>
        <w:snapToGrid w:val="0"/>
        <w:rPr>
          <w:sz w:val="28"/>
          <w:szCs w:val="28"/>
        </w:rPr>
      </w:pPr>
      <w:r>
        <w:rPr>
          <w:rFonts w:hint="eastAsia"/>
          <w:sz w:val="28"/>
          <w:szCs w:val="28"/>
        </w:rPr>
        <w:t>作业：</w:t>
      </w:r>
      <w:r w:rsidRPr="00EA5BC7">
        <w:rPr>
          <w:rFonts w:hint="eastAsia"/>
          <w:sz w:val="28"/>
          <w:szCs w:val="28"/>
        </w:rPr>
        <w:t>主要有哪几种学习分类？谈谈有意义学习的实质与条件</w:t>
      </w:r>
      <w:r>
        <w:rPr>
          <w:rFonts w:hint="eastAsia"/>
          <w:sz w:val="28"/>
          <w:szCs w:val="28"/>
        </w:rPr>
        <w:t>？</w:t>
      </w:r>
    </w:p>
    <w:p w:rsidR="008C750B" w:rsidRDefault="008C750B" w:rsidP="00525CE4">
      <w:pPr>
        <w:adjustRightInd w:val="0"/>
        <w:snapToGrid w:val="0"/>
        <w:rPr>
          <w:sz w:val="28"/>
          <w:szCs w:val="28"/>
        </w:rPr>
      </w:pPr>
      <w:r>
        <w:rPr>
          <w:sz w:val="28"/>
          <w:szCs w:val="28"/>
        </w:rPr>
        <w:t>7.</w:t>
      </w:r>
      <w:r>
        <w:rPr>
          <w:rFonts w:hint="eastAsia"/>
          <w:sz w:val="28"/>
          <w:szCs w:val="28"/>
        </w:rPr>
        <w:t>6</w:t>
      </w:r>
      <w:r>
        <w:rPr>
          <w:sz w:val="28"/>
          <w:szCs w:val="28"/>
        </w:rPr>
        <w:t>.7</w:t>
      </w:r>
      <w:r>
        <w:rPr>
          <w:rFonts w:hint="eastAsia"/>
          <w:sz w:val="28"/>
          <w:szCs w:val="28"/>
        </w:rPr>
        <w:t>课前准备情况及其他相关特殊要求</w:t>
      </w:r>
    </w:p>
    <w:p w:rsidR="001B7276" w:rsidRPr="008C750B" w:rsidRDefault="001B7276" w:rsidP="00525CE4">
      <w:pPr>
        <w:widowControl/>
        <w:adjustRightInd w:val="0"/>
        <w:snapToGrid w:val="0"/>
        <w:ind w:firstLineChars="171" w:firstLine="410"/>
        <w:jc w:val="left"/>
        <w:rPr>
          <w:rFonts w:ascii="宋体" w:hAnsi="宋体" w:cs="宋体"/>
          <w:color w:val="000000"/>
          <w:kern w:val="0"/>
          <w:sz w:val="24"/>
          <w:szCs w:val="21"/>
        </w:rPr>
      </w:pPr>
    </w:p>
    <w:p w:rsidR="00C34F29" w:rsidRPr="00C34F29" w:rsidRDefault="00C34F29" w:rsidP="00525CE4">
      <w:pPr>
        <w:adjustRightInd w:val="0"/>
        <w:snapToGrid w:val="0"/>
        <w:rPr>
          <w:b/>
          <w:sz w:val="28"/>
          <w:szCs w:val="28"/>
        </w:rPr>
      </w:pPr>
      <w:r w:rsidRPr="00C34F29">
        <w:rPr>
          <w:b/>
          <w:sz w:val="28"/>
          <w:szCs w:val="28"/>
        </w:rPr>
        <w:t>7.</w:t>
      </w:r>
      <w:r w:rsidRPr="00C34F29">
        <w:rPr>
          <w:rFonts w:hint="eastAsia"/>
          <w:b/>
          <w:sz w:val="28"/>
          <w:szCs w:val="28"/>
        </w:rPr>
        <w:t>7</w:t>
      </w:r>
      <w:r w:rsidRPr="00C34F29">
        <w:rPr>
          <w:rFonts w:hint="eastAsia"/>
          <w:b/>
          <w:sz w:val="28"/>
          <w:szCs w:val="28"/>
        </w:rPr>
        <w:t>教学</w:t>
      </w:r>
      <w:proofErr w:type="gramStart"/>
      <w:r w:rsidRPr="00C34F29">
        <w:rPr>
          <w:rFonts w:hint="eastAsia"/>
          <w:b/>
          <w:sz w:val="28"/>
          <w:szCs w:val="28"/>
        </w:rPr>
        <w:t>单元七</w:t>
      </w:r>
      <w:proofErr w:type="gramEnd"/>
      <w:r w:rsidRPr="00C34F29">
        <w:rPr>
          <w:rFonts w:hint="eastAsia"/>
          <w:b/>
          <w:sz w:val="28"/>
          <w:szCs w:val="28"/>
        </w:rPr>
        <w:t xml:space="preserve">  </w:t>
      </w:r>
      <w:r w:rsidRPr="00C34F29">
        <w:rPr>
          <w:rFonts w:hint="eastAsia"/>
          <w:b/>
          <w:sz w:val="28"/>
          <w:szCs w:val="28"/>
        </w:rPr>
        <w:t>建构主义与人本主义学习理论</w:t>
      </w:r>
    </w:p>
    <w:p w:rsidR="00C34F29" w:rsidRDefault="00C34F29" w:rsidP="00525CE4">
      <w:pPr>
        <w:adjustRightInd w:val="0"/>
        <w:snapToGrid w:val="0"/>
        <w:rPr>
          <w:sz w:val="28"/>
          <w:szCs w:val="28"/>
        </w:rPr>
      </w:pPr>
      <w:r>
        <w:rPr>
          <w:sz w:val="28"/>
          <w:szCs w:val="28"/>
        </w:rPr>
        <w:t>7.</w:t>
      </w:r>
      <w:r>
        <w:rPr>
          <w:rFonts w:hint="eastAsia"/>
          <w:sz w:val="28"/>
          <w:szCs w:val="28"/>
        </w:rPr>
        <w:t>7</w:t>
      </w:r>
      <w:r>
        <w:rPr>
          <w:sz w:val="28"/>
          <w:szCs w:val="28"/>
        </w:rPr>
        <w:t>.1</w:t>
      </w:r>
      <w:r>
        <w:rPr>
          <w:rFonts w:hint="eastAsia"/>
          <w:sz w:val="28"/>
          <w:szCs w:val="28"/>
        </w:rPr>
        <w:t>教学日期</w:t>
      </w:r>
    </w:p>
    <w:p w:rsidR="00C34F29" w:rsidRDefault="00C34F29" w:rsidP="00525CE4">
      <w:pPr>
        <w:adjustRightInd w:val="0"/>
        <w:snapToGrid w:val="0"/>
        <w:rPr>
          <w:sz w:val="28"/>
          <w:szCs w:val="28"/>
        </w:rPr>
      </w:pPr>
      <w:r>
        <w:rPr>
          <w:sz w:val="28"/>
          <w:szCs w:val="28"/>
        </w:rPr>
        <w:t>7.</w:t>
      </w:r>
      <w:r>
        <w:rPr>
          <w:rFonts w:hint="eastAsia"/>
          <w:sz w:val="28"/>
          <w:szCs w:val="28"/>
        </w:rPr>
        <w:t>7</w:t>
      </w:r>
      <w:r>
        <w:rPr>
          <w:sz w:val="28"/>
          <w:szCs w:val="28"/>
        </w:rPr>
        <w:t>.2</w:t>
      </w:r>
      <w:r>
        <w:rPr>
          <w:rFonts w:hint="eastAsia"/>
          <w:sz w:val="28"/>
          <w:szCs w:val="28"/>
        </w:rPr>
        <w:t>教学目标</w:t>
      </w:r>
    </w:p>
    <w:p w:rsidR="00C34F29" w:rsidRPr="00C34F29" w:rsidRDefault="00C34F29" w:rsidP="00525CE4">
      <w:pPr>
        <w:widowControl/>
        <w:adjustRightInd w:val="0"/>
        <w:snapToGrid w:val="0"/>
        <w:ind w:firstLineChars="171" w:firstLine="410"/>
        <w:jc w:val="left"/>
        <w:rPr>
          <w:sz w:val="28"/>
          <w:szCs w:val="28"/>
        </w:rPr>
      </w:pPr>
      <w:r w:rsidRPr="00486B8E">
        <w:rPr>
          <w:rFonts w:ascii="宋体" w:hAnsi="宋体" w:cs="宋体" w:hint="eastAsia"/>
          <w:color w:val="000000"/>
          <w:kern w:val="0"/>
          <w:sz w:val="24"/>
          <w:szCs w:val="21"/>
        </w:rPr>
        <w:t>掌握建构主义学习理论的主要观点及其相关的教学模式，分析个人建构主义与社会建构主义对于学习的不同理解及其对于教学改革的启示。掌握人本主义学习理论的主要观点及其相关的教学模式，分析人本主义学习理论对于教学改革的意义。</w:t>
      </w:r>
    </w:p>
    <w:p w:rsidR="00C34F29" w:rsidRDefault="00C34F29" w:rsidP="00525CE4">
      <w:pPr>
        <w:adjustRightInd w:val="0"/>
        <w:snapToGrid w:val="0"/>
        <w:rPr>
          <w:sz w:val="28"/>
          <w:szCs w:val="28"/>
        </w:rPr>
      </w:pPr>
      <w:r>
        <w:rPr>
          <w:sz w:val="28"/>
          <w:szCs w:val="28"/>
        </w:rPr>
        <w:t>7.</w:t>
      </w:r>
      <w:r>
        <w:rPr>
          <w:rFonts w:hint="eastAsia"/>
          <w:sz w:val="28"/>
          <w:szCs w:val="28"/>
        </w:rPr>
        <w:t>7</w:t>
      </w:r>
      <w:r>
        <w:rPr>
          <w:sz w:val="28"/>
          <w:szCs w:val="28"/>
        </w:rPr>
        <w:t>.3</w:t>
      </w:r>
      <w:r>
        <w:rPr>
          <w:rFonts w:hint="eastAsia"/>
          <w:sz w:val="28"/>
          <w:szCs w:val="28"/>
        </w:rPr>
        <w:t>教学内容（含重点、难点）</w:t>
      </w:r>
    </w:p>
    <w:p w:rsidR="00C34F29" w:rsidRDefault="00C34F29" w:rsidP="00525CE4">
      <w:pPr>
        <w:widowControl/>
        <w:adjustRightInd w:val="0"/>
        <w:snapToGrid w:val="0"/>
        <w:ind w:firstLineChars="171" w:firstLine="479"/>
        <w:jc w:val="left"/>
        <w:rPr>
          <w:rFonts w:ascii="宋体" w:hAnsi="宋体" w:cs="宋体"/>
          <w:color w:val="000000"/>
          <w:kern w:val="0"/>
          <w:sz w:val="24"/>
          <w:szCs w:val="21"/>
        </w:rPr>
      </w:pPr>
      <w:r>
        <w:rPr>
          <w:rFonts w:hint="eastAsia"/>
          <w:sz w:val="28"/>
          <w:szCs w:val="28"/>
        </w:rPr>
        <w:t>教学重</w:t>
      </w:r>
      <w:r w:rsidR="009830FD">
        <w:rPr>
          <w:rFonts w:hint="eastAsia"/>
          <w:sz w:val="28"/>
          <w:szCs w:val="28"/>
        </w:rPr>
        <w:t>难</w:t>
      </w:r>
      <w:r>
        <w:rPr>
          <w:rFonts w:hint="eastAsia"/>
          <w:sz w:val="28"/>
          <w:szCs w:val="28"/>
        </w:rPr>
        <w:t>点：</w:t>
      </w:r>
      <w:r w:rsidRPr="00486B8E">
        <w:rPr>
          <w:rFonts w:ascii="宋体" w:hAnsi="宋体" w:cs="宋体" w:hint="eastAsia"/>
          <w:color w:val="000000"/>
          <w:kern w:val="0"/>
          <w:sz w:val="24"/>
          <w:szCs w:val="21"/>
        </w:rPr>
        <w:t>建构主义知识观、学习观、学生观、教师观</w:t>
      </w:r>
      <w:r>
        <w:rPr>
          <w:rFonts w:ascii="宋体" w:hAnsi="宋体" w:cs="宋体" w:hint="eastAsia"/>
          <w:color w:val="000000"/>
          <w:kern w:val="0"/>
          <w:sz w:val="24"/>
          <w:szCs w:val="21"/>
        </w:rPr>
        <w:t>；</w:t>
      </w:r>
      <w:r w:rsidRPr="00486B8E">
        <w:rPr>
          <w:rFonts w:ascii="宋体" w:hAnsi="宋体" w:cs="宋体" w:hint="eastAsia"/>
          <w:color w:val="000000"/>
          <w:kern w:val="0"/>
          <w:sz w:val="24"/>
          <w:szCs w:val="21"/>
        </w:rPr>
        <w:t>建构主义学习理论对于教育的意义</w:t>
      </w:r>
      <w:r>
        <w:rPr>
          <w:rFonts w:ascii="宋体" w:hAnsi="宋体" w:cs="宋体" w:hint="eastAsia"/>
          <w:color w:val="000000"/>
          <w:kern w:val="0"/>
          <w:sz w:val="24"/>
          <w:szCs w:val="21"/>
        </w:rPr>
        <w:t>；</w:t>
      </w:r>
      <w:r w:rsidRPr="00486B8E">
        <w:rPr>
          <w:rFonts w:ascii="宋体" w:hAnsi="宋体" w:cs="宋体" w:hint="eastAsia"/>
          <w:color w:val="000000"/>
          <w:kern w:val="0"/>
          <w:sz w:val="24"/>
          <w:szCs w:val="21"/>
        </w:rPr>
        <w:t>人本主义的学习观、学生观、教师观</w:t>
      </w:r>
      <w:r>
        <w:rPr>
          <w:rFonts w:ascii="宋体" w:hAnsi="宋体" w:cs="宋体" w:hint="eastAsia"/>
          <w:color w:val="000000"/>
          <w:kern w:val="0"/>
          <w:sz w:val="24"/>
          <w:szCs w:val="21"/>
        </w:rPr>
        <w:t>；</w:t>
      </w:r>
      <w:r w:rsidRPr="00486B8E">
        <w:rPr>
          <w:rFonts w:ascii="宋体" w:hAnsi="宋体" w:cs="宋体" w:hint="eastAsia"/>
          <w:color w:val="000000"/>
          <w:kern w:val="0"/>
          <w:sz w:val="24"/>
          <w:szCs w:val="21"/>
        </w:rPr>
        <w:t>人本主义学习理论在教学中的应用。</w:t>
      </w:r>
    </w:p>
    <w:p w:rsidR="00C34F29" w:rsidRPr="00525CE4" w:rsidRDefault="00C34F29" w:rsidP="00525CE4">
      <w:pPr>
        <w:widowControl/>
        <w:adjustRightInd w:val="0"/>
        <w:snapToGrid w:val="0"/>
        <w:ind w:firstLineChars="200" w:firstLine="560"/>
        <w:jc w:val="left"/>
        <w:rPr>
          <w:rFonts w:cs="宋体"/>
          <w:kern w:val="0"/>
          <w:sz w:val="24"/>
        </w:rPr>
      </w:pPr>
      <w:r>
        <w:rPr>
          <w:sz w:val="28"/>
          <w:szCs w:val="28"/>
        </w:rPr>
        <w:t>7.</w:t>
      </w:r>
      <w:r>
        <w:rPr>
          <w:rFonts w:hint="eastAsia"/>
          <w:sz w:val="28"/>
          <w:szCs w:val="28"/>
        </w:rPr>
        <w:t>7</w:t>
      </w:r>
      <w:r>
        <w:rPr>
          <w:sz w:val="28"/>
          <w:szCs w:val="28"/>
        </w:rPr>
        <w:t>.4</w:t>
      </w:r>
      <w:r>
        <w:rPr>
          <w:rFonts w:hint="eastAsia"/>
          <w:sz w:val="28"/>
          <w:szCs w:val="28"/>
        </w:rPr>
        <w:t>教学过程</w:t>
      </w:r>
      <w:r w:rsidRPr="00C34F29">
        <w:rPr>
          <w:rFonts w:ascii="仿宋_GB2312" w:eastAsia="仿宋_GB2312" w:cs="宋体" w:hint="eastAsia"/>
          <w:b/>
          <w:bCs/>
          <w:kern w:val="0"/>
          <w:sz w:val="24"/>
        </w:rPr>
        <w:br/>
      </w:r>
      <w:r w:rsidR="00A23C33" w:rsidRPr="00525CE4">
        <w:rPr>
          <w:rFonts w:cs="宋体" w:hint="eastAsia"/>
          <w:kern w:val="0"/>
          <w:sz w:val="24"/>
        </w:rPr>
        <w:t>一</w:t>
      </w:r>
      <w:r w:rsidRPr="00525CE4">
        <w:rPr>
          <w:rFonts w:cs="宋体" w:hint="eastAsia"/>
          <w:kern w:val="0"/>
          <w:sz w:val="24"/>
        </w:rPr>
        <w:t>、导入环节：回顾学习理论的主要派别，引出建构主义在教育教学中的影响，及其主要的理论依据。</w:t>
      </w:r>
    </w:p>
    <w:p w:rsidR="00A23C33" w:rsidRPr="00525CE4" w:rsidRDefault="00A23C33" w:rsidP="00525CE4">
      <w:pPr>
        <w:widowControl/>
        <w:adjustRightInd w:val="0"/>
        <w:snapToGrid w:val="0"/>
        <w:ind w:firstLineChars="200" w:firstLine="480"/>
        <w:jc w:val="left"/>
        <w:rPr>
          <w:rFonts w:cs="宋体"/>
          <w:kern w:val="0"/>
          <w:sz w:val="24"/>
        </w:rPr>
      </w:pPr>
      <w:r w:rsidRPr="00525CE4">
        <w:rPr>
          <w:rFonts w:cs="宋体" w:hint="eastAsia"/>
          <w:kern w:val="0"/>
          <w:sz w:val="24"/>
        </w:rPr>
        <w:t>二、新课讲解</w:t>
      </w:r>
      <w:r w:rsidR="007C3C69">
        <w:rPr>
          <w:rFonts w:cs="宋体" w:hint="eastAsia"/>
          <w:kern w:val="0"/>
          <w:sz w:val="24"/>
        </w:rPr>
        <w:t>：</w:t>
      </w:r>
      <w:r w:rsidRPr="00525CE4">
        <w:rPr>
          <w:rFonts w:cs="宋体" w:hint="eastAsia"/>
          <w:kern w:val="0"/>
          <w:sz w:val="24"/>
        </w:rPr>
        <w:t>1</w:t>
      </w:r>
      <w:r w:rsidRPr="00525CE4">
        <w:rPr>
          <w:rFonts w:cs="宋体" w:hint="eastAsia"/>
          <w:kern w:val="0"/>
          <w:sz w:val="24"/>
        </w:rPr>
        <w:t>、建构主义学习理论</w:t>
      </w:r>
      <w:r w:rsidR="009830FD" w:rsidRPr="00525CE4">
        <w:rPr>
          <w:rFonts w:cs="宋体" w:hint="eastAsia"/>
          <w:kern w:val="0"/>
          <w:sz w:val="24"/>
        </w:rPr>
        <w:t>；</w:t>
      </w:r>
      <w:r w:rsidRPr="00525CE4">
        <w:rPr>
          <w:rFonts w:cs="宋体" w:hint="eastAsia"/>
          <w:kern w:val="0"/>
          <w:sz w:val="24"/>
        </w:rPr>
        <w:t>2</w:t>
      </w:r>
      <w:r w:rsidRPr="00525CE4">
        <w:rPr>
          <w:rFonts w:cs="宋体" w:hint="eastAsia"/>
          <w:kern w:val="0"/>
          <w:sz w:val="24"/>
        </w:rPr>
        <w:t>、人本主义学习理论</w:t>
      </w:r>
    </w:p>
    <w:p w:rsidR="00C34F29" w:rsidRDefault="00C34F29" w:rsidP="00525CE4">
      <w:pPr>
        <w:adjustRightInd w:val="0"/>
        <w:snapToGrid w:val="0"/>
        <w:rPr>
          <w:sz w:val="28"/>
          <w:szCs w:val="28"/>
        </w:rPr>
      </w:pPr>
      <w:r>
        <w:rPr>
          <w:sz w:val="28"/>
          <w:szCs w:val="28"/>
        </w:rPr>
        <w:t>7.</w:t>
      </w:r>
      <w:r>
        <w:rPr>
          <w:rFonts w:hint="eastAsia"/>
          <w:sz w:val="28"/>
          <w:szCs w:val="28"/>
        </w:rPr>
        <w:t>7</w:t>
      </w:r>
      <w:r>
        <w:rPr>
          <w:sz w:val="28"/>
          <w:szCs w:val="28"/>
        </w:rPr>
        <w:t>.5</w:t>
      </w:r>
      <w:r>
        <w:rPr>
          <w:rFonts w:hint="eastAsia"/>
          <w:sz w:val="28"/>
          <w:szCs w:val="28"/>
        </w:rPr>
        <w:t>教学方法：讲授法</w:t>
      </w:r>
    </w:p>
    <w:p w:rsidR="00C34F29" w:rsidRDefault="00C34F29" w:rsidP="00525CE4">
      <w:pPr>
        <w:adjustRightInd w:val="0"/>
        <w:snapToGrid w:val="0"/>
        <w:rPr>
          <w:sz w:val="28"/>
          <w:szCs w:val="28"/>
        </w:rPr>
      </w:pPr>
      <w:r>
        <w:rPr>
          <w:sz w:val="28"/>
          <w:szCs w:val="28"/>
        </w:rPr>
        <w:t>7.</w:t>
      </w:r>
      <w:r>
        <w:rPr>
          <w:rFonts w:hint="eastAsia"/>
          <w:sz w:val="28"/>
          <w:szCs w:val="28"/>
        </w:rPr>
        <w:t>7</w:t>
      </w:r>
      <w:r>
        <w:rPr>
          <w:sz w:val="28"/>
          <w:szCs w:val="28"/>
        </w:rPr>
        <w:t>.6</w:t>
      </w:r>
      <w:r>
        <w:rPr>
          <w:rFonts w:hint="eastAsia"/>
          <w:sz w:val="28"/>
          <w:szCs w:val="28"/>
        </w:rPr>
        <w:t>作业安排及课后反思</w:t>
      </w:r>
    </w:p>
    <w:p w:rsidR="00C34F29" w:rsidRPr="00525CE4" w:rsidRDefault="00C34F29" w:rsidP="00525CE4">
      <w:pPr>
        <w:widowControl/>
        <w:adjustRightInd w:val="0"/>
        <w:snapToGrid w:val="0"/>
        <w:ind w:firstLineChars="200" w:firstLine="480"/>
        <w:jc w:val="left"/>
        <w:rPr>
          <w:rFonts w:cs="宋体"/>
          <w:kern w:val="0"/>
          <w:sz w:val="24"/>
        </w:rPr>
      </w:pPr>
      <w:r w:rsidRPr="00525CE4">
        <w:rPr>
          <w:rFonts w:cs="宋体" w:hint="eastAsia"/>
          <w:kern w:val="0"/>
          <w:sz w:val="24"/>
        </w:rPr>
        <w:lastRenderedPageBreak/>
        <w:t>1</w:t>
      </w:r>
      <w:r w:rsidRPr="00525CE4">
        <w:rPr>
          <w:rFonts w:cs="宋体" w:hint="eastAsia"/>
          <w:kern w:val="0"/>
          <w:sz w:val="24"/>
        </w:rPr>
        <w:t>、收集课堂教学中运用学习共同体收到良好效果的实例，并分析其产生作用的原因。</w:t>
      </w:r>
      <w:r w:rsidRPr="00525CE4">
        <w:rPr>
          <w:rFonts w:cs="宋体" w:hint="eastAsia"/>
          <w:kern w:val="0"/>
          <w:sz w:val="24"/>
        </w:rPr>
        <w:t xml:space="preserve"> 2</w:t>
      </w:r>
      <w:r w:rsidRPr="00525CE4">
        <w:rPr>
          <w:rFonts w:cs="宋体" w:hint="eastAsia"/>
          <w:kern w:val="0"/>
          <w:sz w:val="24"/>
        </w:rPr>
        <w:t>、如何基于建构主义观点帮助学生进行有效的知识建构？</w:t>
      </w:r>
      <w:r w:rsidRPr="00525CE4">
        <w:rPr>
          <w:rFonts w:cs="宋体" w:hint="eastAsia"/>
          <w:kern w:val="0"/>
          <w:sz w:val="24"/>
        </w:rPr>
        <w:t xml:space="preserve"> </w:t>
      </w:r>
    </w:p>
    <w:p w:rsidR="001B7276" w:rsidRPr="00A23C33" w:rsidRDefault="00C34F29" w:rsidP="00525CE4">
      <w:pPr>
        <w:adjustRightInd w:val="0"/>
        <w:snapToGrid w:val="0"/>
        <w:rPr>
          <w:rFonts w:ascii="宋体" w:hAnsi="宋体" w:cs="宋体" w:hint="eastAsia"/>
          <w:kern w:val="0"/>
          <w:szCs w:val="21"/>
        </w:rPr>
      </w:pPr>
      <w:r>
        <w:rPr>
          <w:sz w:val="28"/>
          <w:szCs w:val="28"/>
        </w:rPr>
        <w:t>7.</w:t>
      </w:r>
      <w:r>
        <w:rPr>
          <w:rFonts w:hint="eastAsia"/>
          <w:sz w:val="28"/>
          <w:szCs w:val="28"/>
        </w:rPr>
        <w:t>7</w:t>
      </w:r>
      <w:r>
        <w:rPr>
          <w:sz w:val="28"/>
          <w:szCs w:val="28"/>
        </w:rPr>
        <w:t>.7</w:t>
      </w:r>
      <w:r>
        <w:rPr>
          <w:rFonts w:hint="eastAsia"/>
          <w:sz w:val="28"/>
          <w:szCs w:val="28"/>
        </w:rPr>
        <w:t>课前准备情况及其他相关特殊要求</w:t>
      </w:r>
      <w:r w:rsidR="00486B8E" w:rsidRPr="00486B8E">
        <w:rPr>
          <w:rFonts w:ascii="宋体" w:hAnsi="宋体" w:cs="宋体" w:hint="eastAsia"/>
          <w:kern w:val="0"/>
          <w:szCs w:val="21"/>
        </w:rPr>
        <w:t> </w:t>
      </w:r>
    </w:p>
    <w:p w:rsidR="002B0119" w:rsidRPr="00EA5BC7" w:rsidRDefault="002B0119" w:rsidP="00525CE4">
      <w:pPr>
        <w:adjustRightInd w:val="0"/>
        <w:snapToGrid w:val="0"/>
        <w:rPr>
          <w:b/>
          <w:sz w:val="28"/>
          <w:szCs w:val="28"/>
        </w:rPr>
      </w:pPr>
      <w:r w:rsidRPr="00EA5BC7">
        <w:rPr>
          <w:b/>
          <w:sz w:val="28"/>
          <w:szCs w:val="28"/>
        </w:rPr>
        <w:t>7.</w:t>
      </w:r>
      <w:r w:rsidRPr="00EA5BC7">
        <w:rPr>
          <w:rFonts w:hint="eastAsia"/>
          <w:b/>
          <w:sz w:val="28"/>
          <w:szCs w:val="28"/>
        </w:rPr>
        <w:t>8</w:t>
      </w:r>
      <w:r w:rsidRPr="00EA5BC7">
        <w:rPr>
          <w:rFonts w:hint="eastAsia"/>
          <w:b/>
          <w:sz w:val="28"/>
          <w:szCs w:val="28"/>
        </w:rPr>
        <w:t>教学</w:t>
      </w:r>
      <w:proofErr w:type="gramStart"/>
      <w:r w:rsidRPr="00EA5BC7">
        <w:rPr>
          <w:rFonts w:hint="eastAsia"/>
          <w:b/>
          <w:sz w:val="28"/>
          <w:szCs w:val="28"/>
        </w:rPr>
        <w:t>单元</w:t>
      </w:r>
      <w:r w:rsidR="00EA5BC7">
        <w:rPr>
          <w:rFonts w:hint="eastAsia"/>
          <w:b/>
          <w:sz w:val="28"/>
          <w:szCs w:val="28"/>
        </w:rPr>
        <w:t>八</w:t>
      </w:r>
      <w:proofErr w:type="gramEnd"/>
      <w:r w:rsidR="00EA5BC7">
        <w:rPr>
          <w:rFonts w:hint="eastAsia"/>
          <w:b/>
          <w:sz w:val="28"/>
          <w:szCs w:val="28"/>
        </w:rPr>
        <w:t xml:space="preserve"> </w:t>
      </w:r>
      <w:r w:rsidR="00EA5BC7">
        <w:rPr>
          <w:rFonts w:hint="eastAsia"/>
          <w:b/>
          <w:sz w:val="28"/>
          <w:szCs w:val="28"/>
        </w:rPr>
        <w:t>知识的学习</w:t>
      </w:r>
    </w:p>
    <w:p w:rsidR="002B0119" w:rsidRDefault="002B0119" w:rsidP="00525CE4">
      <w:pPr>
        <w:adjustRightInd w:val="0"/>
        <w:snapToGrid w:val="0"/>
        <w:rPr>
          <w:sz w:val="28"/>
          <w:szCs w:val="28"/>
        </w:rPr>
      </w:pPr>
      <w:r>
        <w:rPr>
          <w:sz w:val="28"/>
          <w:szCs w:val="28"/>
        </w:rPr>
        <w:t>7.</w:t>
      </w:r>
      <w:r>
        <w:rPr>
          <w:rFonts w:hint="eastAsia"/>
          <w:sz w:val="28"/>
          <w:szCs w:val="28"/>
        </w:rPr>
        <w:t>8</w:t>
      </w:r>
      <w:r>
        <w:rPr>
          <w:sz w:val="28"/>
          <w:szCs w:val="28"/>
        </w:rPr>
        <w:t>.1</w:t>
      </w:r>
      <w:r>
        <w:rPr>
          <w:rFonts w:hint="eastAsia"/>
          <w:sz w:val="28"/>
          <w:szCs w:val="28"/>
        </w:rPr>
        <w:t>教学日期</w:t>
      </w:r>
    </w:p>
    <w:p w:rsidR="002B0119" w:rsidRDefault="002B0119" w:rsidP="00525CE4">
      <w:pPr>
        <w:adjustRightInd w:val="0"/>
        <w:snapToGrid w:val="0"/>
        <w:rPr>
          <w:sz w:val="28"/>
          <w:szCs w:val="28"/>
        </w:rPr>
      </w:pPr>
      <w:r>
        <w:rPr>
          <w:sz w:val="28"/>
          <w:szCs w:val="28"/>
        </w:rPr>
        <w:t>7.</w:t>
      </w:r>
      <w:r>
        <w:rPr>
          <w:rFonts w:hint="eastAsia"/>
          <w:sz w:val="28"/>
          <w:szCs w:val="28"/>
        </w:rPr>
        <w:t>8</w:t>
      </w:r>
      <w:r>
        <w:rPr>
          <w:sz w:val="28"/>
          <w:szCs w:val="28"/>
        </w:rPr>
        <w:t>.2</w:t>
      </w:r>
      <w:r>
        <w:rPr>
          <w:rFonts w:hint="eastAsia"/>
          <w:sz w:val="28"/>
          <w:szCs w:val="28"/>
        </w:rPr>
        <w:t>教学目标</w:t>
      </w:r>
    </w:p>
    <w:p w:rsidR="00343B78" w:rsidRPr="00486B8E" w:rsidRDefault="00343B78" w:rsidP="00525CE4">
      <w:pPr>
        <w:widowControl/>
        <w:adjustRightInd w:val="0"/>
        <w:snapToGrid w:val="0"/>
        <w:ind w:firstLine="420"/>
        <w:rPr>
          <w:rFonts w:ascii="宋体" w:hAnsi="宋体" w:cs="宋体"/>
          <w:color w:val="000000"/>
          <w:kern w:val="0"/>
          <w:sz w:val="24"/>
          <w:szCs w:val="21"/>
        </w:rPr>
      </w:pPr>
      <w:r w:rsidRPr="00486B8E">
        <w:rPr>
          <w:rFonts w:ascii="宋体" w:hAnsi="宋体" w:cs="宋体" w:hint="eastAsia"/>
          <w:color w:val="000000"/>
          <w:kern w:val="0"/>
          <w:sz w:val="24"/>
          <w:szCs w:val="21"/>
        </w:rPr>
        <w:t>理解知识学习的概念和一般过程，掌握概念、原理、问题解决、陈述性知识和程序性知识的实质，学会依据知识类别引导学生学习，了解学习策略的基本内涵及构成，通过促进认知策略、元认知策略和资源管理策略指导学生提高学习效率。</w:t>
      </w:r>
    </w:p>
    <w:p w:rsidR="002B0119" w:rsidRDefault="002B0119" w:rsidP="00525CE4">
      <w:pPr>
        <w:adjustRightInd w:val="0"/>
        <w:snapToGrid w:val="0"/>
        <w:rPr>
          <w:sz w:val="28"/>
          <w:szCs w:val="28"/>
        </w:rPr>
      </w:pPr>
      <w:r>
        <w:rPr>
          <w:sz w:val="28"/>
          <w:szCs w:val="28"/>
        </w:rPr>
        <w:t>7.</w:t>
      </w:r>
      <w:r>
        <w:rPr>
          <w:rFonts w:hint="eastAsia"/>
          <w:sz w:val="28"/>
          <w:szCs w:val="28"/>
        </w:rPr>
        <w:t>8</w:t>
      </w:r>
      <w:r>
        <w:rPr>
          <w:sz w:val="28"/>
          <w:szCs w:val="28"/>
        </w:rPr>
        <w:t>.3</w:t>
      </w:r>
      <w:r>
        <w:rPr>
          <w:rFonts w:hint="eastAsia"/>
          <w:sz w:val="28"/>
          <w:szCs w:val="28"/>
        </w:rPr>
        <w:t>教学内容（含重点、难点）</w:t>
      </w:r>
    </w:p>
    <w:p w:rsidR="00343B78" w:rsidRPr="00343B78" w:rsidRDefault="00343B78" w:rsidP="00525CE4">
      <w:pPr>
        <w:widowControl/>
        <w:adjustRightInd w:val="0"/>
        <w:snapToGrid w:val="0"/>
        <w:ind w:firstLineChars="200" w:firstLine="480"/>
        <w:rPr>
          <w:sz w:val="28"/>
          <w:szCs w:val="28"/>
        </w:rPr>
      </w:pPr>
      <w:r>
        <w:rPr>
          <w:rFonts w:ascii="宋体" w:hAnsi="宋体" w:cs="宋体" w:hint="eastAsia"/>
          <w:color w:val="000000"/>
          <w:kern w:val="0"/>
          <w:sz w:val="24"/>
          <w:szCs w:val="21"/>
        </w:rPr>
        <w:t>教学内容有</w:t>
      </w:r>
      <w:r w:rsidRPr="00343B78">
        <w:rPr>
          <w:rFonts w:ascii="宋体" w:hAnsi="宋体" w:cs="宋体" w:hint="eastAsia"/>
          <w:color w:val="000000"/>
          <w:kern w:val="0"/>
          <w:sz w:val="24"/>
          <w:szCs w:val="21"/>
        </w:rPr>
        <w:t>知识学习的概述</w:t>
      </w:r>
      <w:r>
        <w:rPr>
          <w:rFonts w:ascii="宋体" w:hAnsi="宋体" w:cs="宋体" w:hint="eastAsia"/>
          <w:color w:val="000000"/>
          <w:kern w:val="0"/>
          <w:sz w:val="24"/>
          <w:szCs w:val="21"/>
        </w:rPr>
        <w:t>；</w:t>
      </w:r>
      <w:r w:rsidRPr="00343B78">
        <w:rPr>
          <w:rFonts w:ascii="宋体" w:hAnsi="宋体" w:cs="宋体" w:hint="eastAsia"/>
          <w:color w:val="000000"/>
          <w:kern w:val="0"/>
          <w:sz w:val="24"/>
          <w:szCs w:val="21"/>
        </w:rPr>
        <w:t>概念、原理和问题解决学习</w:t>
      </w:r>
      <w:r>
        <w:rPr>
          <w:rFonts w:ascii="宋体" w:hAnsi="宋体" w:cs="宋体" w:hint="eastAsia"/>
          <w:color w:val="000000"/>
          <w:kern w:val="0"/>
          <w:sz w:val="24"/>
          <w:szCs w:val="21"/>
        </w:rPr>
        <w:t>；</w:t>
      </w:r>
      <w:r w:rsidRPr="00343B78">
        <w:rPr>
          <w:rFonts w:ascii="宋体" w:hAnsi="宋体" w:cs="宋体" w:hint="eastAsia"/>
          <w:color w:val="000000"/>
          <w:kern w:val="0"/>
          <w:sz w:val="24"/>
          <w:szCs w:val="21"/>
        </w:rPr>
        <w:t>陈述性知识与程序性知识的学习</w:t>
      </w:r>
      <w:r>
        <w:rPr>
          <w:rFonts w:ascii="宋体" w:hAnsi="宋体" w:cs="宋体" w:hint="eastAsia"/>
          <w:color w:val="000000"/>
          <w:kern w:val="0"/>
          <w:sz w:val="24"/>
          <w:szCs w:val="21"/>
        </w:rPr>
        <w:t>；</w:t>
      </w:r>
      <w:r w:rsidRPr="00343B78">
        <w:rPr>
          <w:rFonts w:ascii="宋体" w:hAnsi="宋体" w:cs="宋体" w:hint="eastAsia"/>
          <w:color w:val="000000"/>
          <w:kern w:val="0"/>
          <w:sz w:val="24"/>
          <w:szCs w:val="21"/>
        </w:rPr>
        <w:t>学习策略</w:t>
      </w:r>
      <w:r>
        <w:rPr>
          <w:rFonts w:ascii="宋体" w:hAnsi="宋体" w:cs="宋体" w:hint="eastAsia"/>
          <w:color w:val="000000"/>
          <w:kern w:val="0"/>
          <w:sz w:val="24"/>
          <w:szCs w:val="21"/>
        </w:rPr>
        <w:t>。</w:t>
      </w:r>
    </w:p>
    <w:p w:rsidR="002B0119" w:rsidRDefault="002B0119" w:rsidP="00525CE4">
      <w:pPr>
        <w:widowControl/>
        <w:adjustRightInd w:val="0"/>
        <w:snapToGrid w:val="0"/>
        <w:ind w:firstLineChars="171" w:firstLine="479"/>
        <w:jc w:val="left"/>
        <w:rPr>
          <w:sz w:val="28"/>
          <w:szCs w:val="28"/>
        </w:rPr>
      </w:pPr>
      <w:r>
        <w:rPr>
          <w:rFonts w:hint="eastAsia"/>
          <w:sz w:val="28"/>
          <w:szCs w:val="28"/>
        </w:rPr>
        <w:t>教学重</w:t>
      </w:r>
      <w:r w:rsidR="009830FD">
        <w:rPr>
          <w:rFonts w:hint="eastAsia"/>
          <w:sz w:val="28"/>
          <w:szCs w:val="28"/>
        </w:rPr>
        <w:t>难</w:t>
      </w:r>
      <w:r>
        <w:rPr>
          <w:rFonts w:hint="eastAsia"/>
          <w:sz w:val="28"/>
          <w:szCs w:val="28"/>
        </w:rPr>
        <w:t>点：</w:t>
      </w:r>
      <w:r w:rsidR="00343B78" w:rsidRPr="00486B8E">
        <w:rPr>
          <w:rFonts w:ascii="宋体" w:hAnsi="宋体" w:cs="宋体" w:hint="eastAsia"/>
          <w:color w:val="000000"/>
          <w:kern w:val="0"/>
          <w:sz w:val="24"/>
          <w:szCs w:val="21"/>
        </w:rPr>
        <w:t>知识的类型与表征</w:t>
      </w:r>
      <w:r w:rsidR="00343B78">
        <w:rPr>
          <w:rFonts w:ascii="宋体" w:hAnsi="宋体" w:cs="宋体" w:hint="eastAsia"/>
          <w:color w:val="000000"/>
          <w:kern w:val="0"/>
          <w:sz w:val="24"/>
          <w:szCs w:val="21"/>
        </w:rPr>
        <w:t>；</w:t>
      </w:r>
      <w:r w:rsidR="00343B78" w:rsidRPr="00486B8E">
        <w:rPr>
          <w:rFonts w:ascii="宋体" w:hAnsi="宋体" w:cs="宋体" w:hint="eastAsia"/>
          <w:color w:val="000000"/>
          <w:kern w:val="0"/>
          <w:sz w:val="24"/>
          <w:szCs w:val="21"/>
        </w:rPr>
        <w:t>知识学习的一般过程</w:t>
      </w:r>
      <w:r w:rsidR="00343B78">
        <w:rPr>
          <w:rFonts w:ascii="宋体" w:hAnsi="宋体" w:cs="宋体" w:hint="eastAsia"/>
          <w:color w:val="000000"/>
          <w:kern w:val="0"/>
          <w:sz w:val="24"/>
          <w:szCs w:val="21"/>
        </w:rPr>
        <w:t>；</w:t>
      </w:r>
      <w:r w:rsidR="00343B78" w:rsidRPr="00486B8E">
        <w:rPr>
          <w:rFonts w:ascii="宋体" w:hAnsi="宋体" w:cs="宋体" w:hint="eastAsia"/>
          <w:color w:val="000000"/>
          <w:kern w:val="0"/>
          <w:sz w:val="24"/>
          <w:szCs w:val="21"/>
        </w:rPr>
        <w:t>概念、原理和问题解决学习</w:t>
      </w:r>
      <w:r w:rsidR="00343B78">
        <w:rPr>
          <w:rFonts w:ascii="宋体" w:hAnsi="宋体" w:cs="宋体" w:hint="eastAsia"/>
          <w:color w:val="000000"/>
          <w:kern w:val="0"/>
          <w:sz w:val="24"/>
          <w:szCs w:val="21"/>
        </w:rPr>
        <w:t>；</w:t>
      </w:r>
      <w:r w:rsidR="00343B78" w:rsidRPr="00486B8E">
        <w:rPr>
          <w:rFonts w:ascii="宋体" w:hAnsi="宋体" w:cs="宋体" w:hint="eastAsia"/>
          <w:color w:val="000000"/>
          <w:kern w:val="0"/>
          <w:sz w:val="24"/>
          <w:szCs w:val="21"/>
        </w:rPr>
        <w:t>陈述性知识与程序性知识学习与教学</w:t>
      </w:r>
      <w:r w:rsidR="00343B78">
        <w:rPr>
          <w:rFonts w:ascii="宋体" w:hAnsi="宋体" w:cs="宋体" w:hint="eastAsia"/>
          <w:color w:val="000000"/>
          <w:kern w:val="0"/>
          <w:sz w:val="24"/>
          <w:szCs w:val="21"/>
        </w:rPr>
        <w:t>；</w:t>
      </w:r>
      <w:r w:rsidR="00343B78" w:rsidRPr="00486B8E">
        <w:rPr>
          <w:rFonts w:ascii="宋体" w:hAnsi="宋体" w:cs="宋体" w:hint="eastAsia"/>
          <w:color w:val="000000"/>
          <w:kern w:val="0"/>
          <w:sz w:val="24"/>
          <w:szCs w:val="21"/>
        </w:rPr>
        <w:t>学习策略及其教学</w:t>
      </w:r>
      <w:r w:rsidR="00343B78">
        <w:rPr>
          <w:rFonts w:ascii="宋体" w:hAnsi="宋体" w:cs="宋体" w:hint="eastAsia"/>
          <w:color w:val="000000"/>
          <w:kern w:val="0"/>
          <w:sz w:val="24"/>
          <w:szCs w:val="21"/>
        </w:rPr>
        <w:t>。</w:t>
      </w:r>
    </w:p>
    <w:p w:rsidR="002B0119" w:rsidRDefault="002B0119" w:rsidP="00525CE4">
      <w:pPr>
        <w:adjustRightInd w:val="0"/>
        <w:snapToGrid w:val="0"/>
        <w:rPr>
          <w:sz w:val="28"/>
          <w:szCs w:val="28"/>
        </w:rPr>
      </w:pPr>
      <w:r>
        <w:rPr>
          <w:sz w:val="28"/>
          <w:szCs w:val="28"/>
        </w:rPr>
        <w:t>7.</w:t>
      </w:r>
      <w:r>
        <w:rPr>
          <w:rFonts w:hint="eastAsia"/>
          <w:sz w:val="28"/>
          <w:szCs w:val="28"/>
        </w:rPr>
        <w:t>8</w:t>
      </w:r>
      <w:r>
        <w:rPr>
          <w:sz w:val="28"/>
          <w:szCs w:val="28"/>
        </w:rPr>
        <w:t>.4</w:t>
      </w:r>
      <w:r>
        <w:rPr>
          <w:rFonts w:hint="eastAsia"/>
          <w:sz w:val="28"/>
          <w:szCs w:val="28"/>
        </w:rPr>
        <w:t>教学过程</w:t>
      </w:r>
    </w:p>
    <w:p w:rsidR="00343B78" w:rsidRPr="00525CE4" w:rsidRDefault="00A23C33" w:rsidP="007C3C69">
      <w:pPr>
        <w:widowControl/>
        <w:adjustRightInd w:val="0"/>
        <w:snapToGrid w:val="0"/>
        <w:ind w:firstLineChars="200" w:firstLine="480"/>
        <w:jc w:val="left"/>
        <w:rPr>
          <w:rFonts w:cs="宋体"/>
          <w:kern w:val="0"/>
          <w:sz w:val="24"/>
        </w:rPr>
      </w:pPr>
      <w:r w:rsidRPr="00525CE4">
        <w:rPr>
          <w:rFonts w:cs="宋体" w:hint="eastAsia"/>
          <w:kern w:val="0"/>
          <w:sz w:val="24"/>
        </w:rPr>
        <w:t>一</w:t>
      </w:r>
      <w:r w:rsidR="00343B78" w:rsidRPr="00525CE4">
        <w:rPr>
          <w:rFonts w:cs="宋体" w:hint="eastAsia"/>
          <w:kern w:val="0"/>
          <w:sz w:val="24"/>
        </w:rPr>
        <w:t>、导入环节</w:t>
      </w:r>
      <w:r w:rsidR="007C3C69">
        <w:rPr>
          <w:rFonts w:cs="宋体" w:hint="eastAsia"/>
          <w:kern w:val="0"/>
          <w:sz w:val="24"/>
        </w:rPr>
        <w:t>：</w:t>
      </w:r>
      <w:r w:rsidR="00343B78" w:rsidRPr="00525CE4">
        <w:rPr>
          <w:rFonts w:cs="宋体" w:hint="eastAsia"/>
          <w:kern w:val="0"/>
          <w:sz w:val="24"/>
        </w:rPr>
        <w:t>教师设问</w:t>
      </w:r>
      <w:r w:rsidR="007C3C69">
        <w:rPr>
          <w:rFonts w:cs="宋体" w:hint="eastAsia"/>
          <w:kern w:val="0"/>
          <w:sz w:val="24"/>
        </w:rPr>
        <w:t>，</w:t>
      </w:r>
      <w:r w:rsidR="00343B78" w:rsidRPr="00525CE4">
        <w:rPr>
          <w:rFonts w:cs="宋体" w:hint="eastAsia"/>
          <w:kern w:val="0"/>
          <w:sz w:val="24"/>
        </w:rPr>
        <w:t>请同学们思考一下，我们在日常生活中能够对一般事物很快的通过语言符号命名出来，同时能够说出它的形状、大小、用途等属性，我们为什么能够说出来？通过学生的讨论和回答引出知识学习的概念。</w:t>
      </w:r>
    </w:p>
    <w:p w:rsidR="00A23C33" w:rsidRPr="00525CE4" w:rsidRDefault="00A23C33" w:rsidP="00525CE4">
      <w:pPr>
        <w:widowControl/>
        <w:adjustRightInd w:val="0"/>
        <w:snapToGrid w:val="0"/>
        <w:ind w:firstLineChars="200" w:firstLine="480"/>
        <w:jc w:val="left"/>
        <w:rPr>
          <w:rFonts w:cs="宋体" w:hint="eastAsia"/>
          <w:kern w:val="0"/>
          <w:sz w:val="24"/>
        </w:rPr>
      </w:pPr>
      <w:r w:rsidRPr="00525CE4">
        <w:rPr>
          <w:rFonts w:cs="宋体" w:hint="eastAsia"/>
          <w:kern w:val="0"/>
          <w:sz w:val="24"/>
        </w:rPr>
        <w:t>二、新课讲解</w:t>
      </w:r>
      <w:r w:rsidR="007C3C69">
        <w:rPr>
          <w:rFonts w:cs="宋体" w:hint="eastAsia"/>
          <w:kern w:val="0"/>
          <w:sz w:val="24"/>
        </w:rPr>
        <w:t>：</w:t>
      </w:r>
      <w:r w:rsidRPr="00525CE4">
        <w:rPr>
          <w:rFonts w:cs="宋体" w:hint="eastAsia"/>
          <w:kern w:val="0"/>
          <w:sz w:val="24"/>
        </w:rPr>
        <w:t>1</w:t>
      </w:r>
      <w:r w:rsidRPr="00525CE4">
        <w:rPr>
          <w:rFonts w:cs="宋体" w:hint="eastAsia"/>
          <w:kern w:val="0"/>
          <w:sz w:val="24"/>
        </w:rPr>
        <w:t>、知识学习的概述</w:t>
      </w:r>
      <w:r w:rsidR="00525CE4" w:rsidRPr="00525CE4">
        <w:rPr>
          <w:rFonts w:cs="宋体" w:hint="eastAsia"/>
          <w:kern w:val="0"/>
          <w:sz w:val="24"/>
        </w:rPr>
        <w:t>；</w:t>
      </w:r>
      <w:r w:rsidRPr="00525CE4">
        <w:rPr>
          <w:rFonts w:cs="宋体" w:hint="eastAsia"/>
          <w:kern w:val="0"/>
          <w:sz w:val="24"/>
        </w:rPr>
        <w:t>2</w:t>
      </w:r>
      <w:r w:rsidRPr="00525CE4">
        <w:rPr>
          <w:rFonts w:cs="宋体" w:hint="eastAsia"/>
          <w:kern w:val="0"/>
          <w:sz w:val="24"/>
        </w:rPr>
        <w:t>、概念、原理和问题解决学习</w:t>
      </w:r>
      <w:r w:rsidR="00525CE4" w:rsidRPr="00525CE4">
        <w:rPr>
          <w:rFonts w:cs="宋体" w:hint="eastAsia"/>
          <w:kern w:val="0"/>
          <w:sz w:val="24"/>
        </w:rPr>
        <w:t>；</w:t>
      </w:r>
      <w:r w:rsidRPr="00525CE4">
        <w:rPr>
          <w:rFonts w:cs="宋体" w:hint="eastAsia"/>
          <w:kern w:val="0"/>
          <w:sz w:val="24"/>
        </w:rPr>
        <w:t>3</w:t>
      </w:r>
      <w:r w:rsidRPr="00525CE4">
        <w:rPr>
          <w:rFonts w:cs="宋体" w:hint="eastAsia"/>
          <w:kern w:val="0"/>
          <w:sz w:val="24"/>
        </w:rPr>
        <w:t>、陈述性知识与程序性知识的学习</w:t>
      </w:r>
      <w:r w:rsidR="00525CE4" w:rsidRPr="00525CE4">
        <w:rPr>
          <w:rFonts w:cs="宋体" w:hint="eastAsia"/>
          <w:kern w:val="0"/>
          <w:sz w:val="24"/>
        </w:rPr>
        <w:t>；</w:t>
      </w:r>
      <w:r w:rsidRPr="00525CE4">
        <w:rPr>
          <w:rFonts w:cs="宋体" w:hint="eastAsia"/>
          <w:kern w:val="0"/>
          <w:sz w:val="24"/>
        </w:rPr>
        <w:t>4</w:t>
      </w:r>
      <w:r w:rsidRPr="00525CE4">
        <w:rPr>
          <w:rFonts w:cs="宋体" w:hint="eastAsia"/>
          <w:kern w:val="0"/>
          <w:sz w:val="24"/>
        </w:rPr>
        <w:t>、学习策略</w:t>
      </w:r>
    </w:p>
    <w:p w:rsidR="002B0119" w:rsidRDefault="002B0119" w:rsidP="00525CE4">
      <w:pPr>
        <w:adjustRightInd w:val="0"/>
        <w:snapToGrid w:val="0"/>
        <w:rPr>
          <w:sz w:val="28"/>
          <w:szCs w:val="28"/>
        </w:rPr>
      </w:pPr>
      <w:r>
        <w:rPr>
          <w:sz w:val="28"/>
          <w:szCs w:val="28"/>
        </w:rPr>
        <w:t>7.</w:t>
      </w:r>
      <w:r>
        <w:rPr>
          <w:rFonts w:hint="eastAsia"/>
          <w:sz w:val="28"/>
          <w:szCs w:val="28"/>
        </w:rPr>
        <w:t>8</w:t>
      </w:r>
      <w:r>
        <w:rPr>
          <w:sz w:val="28"/>
          <w:szCs w:val="28"/>
        </w:rPr>
        <w:t>.5</w:t>
      </w:r>
      <w:r>
        <w:rPr>
          <w:rFonts w:hint="eastAsia"/>
          <w:sz w:val="28"/>
          <w:szCs w:val="28"/>
        </w:rPr>
        <w:t>教学方法：讲授法</w:t>
      </w:r>
    </w:p>
    <w:p w:rsidR="002B0119" w:rsidRDefault="002B0119" w:rsidP="00525CE4">
      <w:pPr>
        <w:adjustRightInd w:val="0"/>
        <w:snapToGrid w:val="0"/>
        <w:rPr>
          <w:sz w:val="28"/>
          <w:szCs w:val="28"/>
        </w:rPr>
      </w:pPr>
      <w:r>
        <w:rPr>
          <w:sz w:val="28"/>
          <w:szCs w:val="28"/>
        </w:rPr>
        <w:t>7.</w:t>
      </w:r>
      <w:r>
        <w:rPr>
          <w:rFonts w:hint="eastAsia"/>
          <w:sz w:val="28"/>
          <w:szCs w:val="28"/>
        </w:rPr>
        <w:t>8</w:t>
      </w:r>
      <w:r>
        <w:rPr>
          <w:sz w:val="28"/>
          <w:szCs w:val="28"/>
        </w:rPr>
        <w:t>.6</w:t>
      </w:r>
      <w:r>
        <w:rPr>
          <w:rFonts w:hint="eastAsia"/>
          <w:sz w:val="28"/>
          <w:szCs w:val="28"/>
        </w:rPr>
        <w:t>作业安排及课后反思</w:t>
      </w:r>
    </w:p>
    <w:p w:rsidR="00023FFF" w:rsidRPr="00525CE4" w:rsidRDefault="00023FFF" w:rsidP="00525CE4">
      <w:pPr>
        <w:numPr>
          <w:ilvl w:val="0"/>
          <w:numId w:val="3"/>
        </w:numPr>
        <w:adjustRightInd w:val="0"/>
        <w:snapToGrid w:val="0"/>
        <w:rPr>
          <w:sz w:val="24"/>
        </w:rPr>
      </w:pPr>
      <w:r w:rsidRPr="00023FFF">
        <w:rPr>
          <w:rFonts w:hint="eastAsia"/>
          <w:sz w:val="24"/>
        </w:rPr>
        <w:t>说明促进陈述性知识学习的条件</w:t>
      </w:r>
      <w:r w:rsidR="00525CE4">
        <w:rPr>
          <w:rFonts w:hint="eastAsia"/>
          <w:sz w:val="24"/>
        </w:rPr>
        <w:t>；</w:t>
      </w:r>
      <w:r w:rsidRPr="00525CE4">
        <w:rPr>
          <w:rFonts w:hint="eastAsia"/>
          <w:sz w:val="24"/>
        </w:rPr>
        <w:t>简述程序性知识的获得过程。</w:t>
      </w:r>
    </w:p>
    <w:p w:rsidR="00343B78" w:rsidRDefault="002B0119" w:rsidP="00525CE4">
      <w:pPr>
        <w:adjustRightInd w:val="0"/>
        <w:snapToGrid w:val="0"/>
        <w:rPr>
          <w:rFonts w:hint="eastAsia"/>
          <w:sz w:val="28"/>
          <w:szCs w:val="28"/>
        </w:rPr>
      </w:pPr>
      <w:r>
        <w:rPr>
          <w:sz w:val="28"/>
          <w:szCs w:val="28"/>
        </w:rPr>
        <w:t>7.</w:t>
      </w:r>
      <w:r>
        <w:rPr>
          <w:rFonts w:hint="eastAsia"/>
          <w:sz w:val="28"/>
          <w:szCs w:val="28"/>
        </w:rPr>
        <w:t>8</w:t>
      </w:r>
      <w:r>
        <w:rPr>
          <w:sz w:val="28"/>
          <w:szCs w:val="28"/>
        </w:rPr>
        <w:t>.7</w:t>
      </w:r>
      <w:r>
        <w:rPr>
          <w:rFonts w:hint="eastAsia"/>
          <w:sz w:val="28"/>
          <w:szCs w:val="28"/>
        </w:rPr>
        <w:t>课前准备情况及其他相关特殊要求</w:t>
      </w:r>
    </w:p>
    <w:p w:rsidR="002B0119" w:rsidRPr="00343B78" w:rsidRDefault="002B0119" w:rsidP="00525CE4">
      <w:pPr>
        <w:adjustRightInd w:val="0"/>
        <w:snapToGrid w:val="0"/>
        <w:rPr>
          <w:b/>
          <w:sz w:val="28"/>
          <w:szCs w:val="28"/>
        </w:rPr>
      </w:pPr>
      <w:r w:rsidRPr="00343B78">
        <w:rPr>
          <w:b/>
          <w:sz w:val="28"/>
          <w:szCs w:val="28"/>
        </w:rPr>
        <w:t>7.</w:t>
      </w:r>
      <w:r w:rsidR="00343B78">
        <w:rPr>
          <w:rFonts w:hint="eastAsia"/>
          <w:b/>
          <w:sz w:val="28"/>
          <w:szCs w:val="28"/>
        </w:rPr>
        <w:t>9</w:t>
      </w:r>
      <w:r w:rsidRPr="00343B78">
        <w:rPr>
          <w:rFonts w:hint="eastAsia"/>
          <w:b/>
          <w:sz w:val="28"/>
          <w:szCs w:val="28"/>
        </w:rPr>
        <w:t>教学单元</w:t>
      </w:r>
      <w:r w:rsidR="00343B78">
        <w:rPr>
          <w:rFonts w:hint="eastAsia"/>
          <w:b/>
          <w:sz w:val="28"/>
          <w:szCs w:val="28"/>
        </w:rPr>
        <w:t>九</w:t>
      </w:r>
      <w:r w:rsidR="00343B78">
        <w:rPr>
          <w:rFonts w:hint="eastAsia"/>
          <w:b/>
          <w:sz w:val="28"/>
          <w:szCs w:val="28"/>
        </w:rPr>
        <w:t xml:space="preserve">  </w:t>
      </w:r>
      <w:r w:rsidR="00343B78" w:rsidRPr="00343B78">
        <w:rPr>
          <w:rFonts w:hint="eastAsia"/>
          <w:b/>
          <w:sz w:val="28"/>
          <w:szCs w:val="28"/>
        </w:rPr>
        <w:t>技能学习</w:t>
      </w:r>
    </w:p>
    <w:p w:rsidR="002B0119" w:rsidRDefault="002B0119" w:rsidP="00525CE4">
      <w:pPr>
        <w:adjustRightInd w:val="0"/>
        <w:snapToGrid w:val="0"/>
        <w:rPr>
          <w:sz w:val="28"/>
          <w:szCs w:val="28"/>
        </w:rPr>
      </w:pPr>
      <w:r>
        <w:rPr>
          <w:sz w:val="28"/>
          <w:szCs w:val="28"/>
        </w:rPr>
        <w:t>7.</w:t>
      </w:r>
      <w:r w:rsidR="00AA7224">
        <w:rPr>
          <w:rFonts w:hint="eastAsia"/>
          <w:sz w:val="28"/>
          <w:szCs w:val="28"/>
        </w:rPr>
        <w:t>9</w:t>
      </w:r>
      <w:r>
        <w:rPr>
          <w:sz w:val="28"/>
          <w:szCs w:val="28"/>
        </w:rPr>
        <w:t>.1</w:t>
      </w:r>
      <w:r>
        <w:rPr>
          <w:rFonts w:hint="eastAsia"/>
          <w:sz w:val="28"/>
          <w:szCs w:val="28"/>
        </w:rPr>
        <w:t>教学日期</w:t>
      </w:r>
    </w:p>
    <w:p w:rsidR="002B0119" w:rsidRDefault="002B0119" w:rsidP="00525CE4">
      <w:pPr>
        <w:adjustRightInd w:val="0"/>
        <w:snapToGrid w:val="0"/>
        <w:rPr>
          <w:sz w:val="28"/>
          <w:szCs w:val="28"/>
        </w:rPr>
      </w:pPr>
      <w:r>
        <w:rPr>
          <w:sz w:val="28"/>
          <w:szCs w:val="28"/>
        </w:rPr>
        <w:t>7.</w:t>
      </w:r>
      <w:r w:rsidR="00AA7224">
        <w:rPr>
          <w:rFonts w:hint="eastAsia"/>
          <w:sz w:val="28"/>
          <w:szCs w:val="28"/>
        </w:rPr>
        <w:t>9</w:t>
      </w:r>
      <w:r>
        <w:rPr>
          <w:sz w:val="28"/>
          <w:szCs w:val="28"/>
        </w:rPr>
        <w:t>.2</w:t>
      </w:r>
      <w:r>
        <w:rPr>
          <w:rFonts w:hint="eastAsia"/>
          <w:sz w:val="28"/>
          <w:szCs w:val="28"/>
        </w:rPr>
        <w:t>教学目标</w:t>
      </w:r>
    </w:p>
    <w:p w:rsidR="00343B78" w:rsidRPr="00343B78" w:rsidRDefault="00343B78" w:rsidP="00525CE4">
      <w:pPr>
        <w:widowControl/>
        <w:adjustRightInd w:val="0"/>
        <w:snapToGrid w:val="0"/>
        <w:ind w:firstLineChars="171" w:firstLine="410"/>
        <w:jc w:val="left"/>
        <w:rPr>
          <w:sz w:val="28"/>
          <w:szCs w:val="28"/>
        </w:rPr>
      </w:pPr>
      <w:r w:rsidRPr="00486B8E">
        <w:rPr>
          <w:rFonts w:ascii="宋体" w:hAnsi="宋体" w:cs="宋体" w:hint="eastAsia"/>
          <w:color w:val="000000"/>
          <w:kern w:val="0"/>
          <w:sz w:val="24"/>
          <w:szCs w:val="21"/>
        </w:rPr>
        <w:t>理解技能的含义、特点及类型。掌握动作技能与心智技能的含义及其特征。理解动作技能的特点、了解技能的类型、掌握动作技能的形成阶段及具体培养方式。了解心智技能的形成阶段及其标志，掌握心智技能的培养方法。</w:t>
      </w:r>
    </w:p>
    <w:p w:rsidR="002B0119" w:rsidRDefault="002B0119" w:rsidP="00525CE4">
      <w:pPr>
        <w:adjustRightInd w:val="0"/>
        <w:snapToGrid w:val="0"/>
        <w:rPr>
          <w:sz w:val="28"/>
          <w:szCs w:val="28"/>
        </w:rPr>
      </w:pPr>
      <w:r>
        <w:rPr>
          <w:sz w:val="28"/>
          <w:szCs w:val="28"/>
        </w:rPr>
        <w:t>7.</w:t>
      </w:r>
      <w:r w:rsidR="00AA7224">
        <w:rPr>
          <w:rFonts w:hint="eastAsia"/>
          <w:sz w:val="28"/>
          <w:szCs w:val="28"/>
        </w:rPr>
        <w:t>9</w:t>
      </w:r>
      <w:r>
        <w:rPr>
          <w:sz w:val="28"/>
          <w:szCs w:val="28"/>
        </w:rPr>
        <w:t>.3</w:t>
      </w:r>
      <w:r>
        <w:rPr>
          <w:rFonts w:hint="eastAsia"/>
          <w:sz w:val="28"/>
          <w:szCs w:val="28"/>
        </w:rPr>
        <w:t>教学内容（含重点、难点）</w:t>
      </w:r>
    </w:p>
    <w:p w:rsidR="00AA7224" w:rsidRDefault="00AA7224" w:rsidP="00525CE4">
      <w:pPr>
        <w:widowControl/>
        <w:adjustRightInd w:val="0"/>
        <w:snapToGrid w:val="0"/>
        <w:ind w:firstLineChars="171" w:firstLine="479"/>
        <w:jc w:val="left"/>
        <w:rPr>
          <w:sz w:val="28"/>
          <w:szCs w:val="28"/>
        </w:rPr>
      </w:pPr>
      <w:r>
        <w:rPr>
          <w:rFonts w:hint="eastAsia"/>
          <w:sz w:val="28"/>
          <w:szCs w:val="28"/>
        </w:rPr>
        <w:t>教学内容主要有技能的概述、心智技能与运动技能。</w:t>
      </w:r>
    </w:p>
    <w:p w:rsidR="002B0119" w:rsidRPr="00343B78" w:rsidRDefault="002B0119" w:rsidP="00525CE4">
      <w:pPr>
        <w:widowControl/>
        <w:adjustRightInd w:val="0"/>
        <w:snapToGrid w:val="0"/>
        <w:ind w:firstLineChars="171" w:firstLine="479"/>
        <w:jc w:val="left"/>
        <w:rPr>
          <w:sz w:val="28"/>
          <w:szCs w:val="28"/>
        </w:rPr>
      </w:pPr>
      <w:r>
        <w:rPr>
          <w:rFonts w:hint="eastAsia"/>
          <w:sz w:val="28"/>
          <w:szCs w:val="28"/>
        </w:rPr>
        <w:t>教学重</w:t>
      </w:r>
      <w:r w:rsidR="00525CE4">
        <w:rPr>
          <w:rFonts w:hint="eastAsia"/>
          <w:sz w:val="28"/>
          <w:szCs w:val="28"/>
        </w:rPr>
        <w:t>难</w:t>
      </w:r>
      <w:r>
        <w:rPr>
          <w:rFonts w:hint="eastAsia"/>
          <w:sz w:val="28"/>
          <w:szCs w:val="28"/>
        </w:rPr>
        <w:t>点：</w:t>
      </w:r>
      <w:r w:rsidR="00343B78" w:rsidRPr="00486B8E">
        <w:rPr>
          <w:rFonts w:ascii="宋体" w:hAnsi="宋体" w:cs="宋体" w:hint="eastAsia"/>
          <w:color w:val="000000"/>
          <w:kern w:val="0"/>
          <w:sz w:val="24"/>
          <w:szCs w:val="21"/>
        </w:rPr>
        <w:t>技能及其类型</w:t>
      </w:r>
      <w:r w:rsidR="00AA7224">
        <w:rPr>
          <w:rFonts w:ascii="宋体" w:hAnsi="宋体" w:cs="宋体" w:hint="eastAsia"/>
          <w:color w:val="000000"/>
          <w:kern w:val="0"/>
          <w:sz w:val="24"/>
          <w:szCs w:val="21"/>
        </w:rPr>
        <w:t>；</w:t>
      </w:r>
      <w:r w:rsidR="00343B78" w:rsidRPr="00486B8E">
        <w:rPr>
          <w:rFonts w:ascii="宋体" w:hAnsi="宋体" w:cs="宋体" w:hint="eastAsia"/>
          <w:color w:val="000000"/>
          <w:kern w:val="0"/>
          <w:sz w:val="24"/>
          <w:szCs w:val="21"/>
        </w:rPr>
        <w:t>动作技能形成的阶段、标志与学习规律</w:t>
      </w:r>
      <w:r w:rsidR="00AA7224">
        <w:rPr>
          <w:rFonts w:ascii="宋体" w:hAnsi="宋体" w:cs="宋体" w:hint="eastAsia"/>
          <w:color w:val="000000"/>
          <w:kern w:val="0"/>
          <w:sz w:val="24"/>
          <w:szCs w:val="21"/>
        </w:rPr>
        <w:t>；</w:t>
      </w:r>
      <w:r w:rsidR="00343B78" w:rsidRPr="00486B8E">
        <w:rPr>
          <w:rFonts w:ascii="宋体" w:hAnsi="宋体" w:cs="宋体" w:hint="eastAsia"/>
          <w:color w:val="000000"/>
          <w:kern w:val="0"/>
          <w:sz w:val="24"/>
          <w:szCs w:val="21"/>
        </w:rPr>
        <w:t>心智技能形成的阶段与标志</w:t>
      </w:r>
      <w:r w:rsidR="00AA7224">
        <w:rPr>
          <w:rFonts w:ascii="宋体" w:hAnsi="宋体" w:cs="宋体" w:hint="eastAsia"/>
          <w:color w:val="000000"/>
          <w:kern w:val="0"/>
          <w:sz w:val="24"/>
          <w:szCs w:val="21"/>
        </w:rPr>
        <w:t>；</w:t>
      </w:r>
      <w:r w:rsidR="00343B78" w:rsidRPr="00486B8E">
        <w:rPr>
          <w:rFonts w:ascii="宋体" w:hAnsi="宋体" w:cs="宋体" w:hint="eastAsia"/>
          <w:color w:val="000000"/>
          <w:kern w:val="0"/>
          <w:sz w:val="24"/>
          <w:szCs w:val="21"/>
        </w:rPr>
        <w:t>心智技能的培养。</w:t>
      </w:r>
    </w:p>
    <w:p w:rsidR="002B0119" w:rsidRDefault="002B0119" w:rsidP="00525CE4">
      <w:pPr>
        <w:adjustRightInd w:val="0"/>
        <w:snapToGrid w:val="0"/>
        <w:rPr>
          <w:sz w:val="28"/>
          <w:szCs w:val="28"/>
        </w:rPr>
      </w:pPr>
      <w:r>
        <w:rPr>
          <w:sz w:val="28"/>
          <w:szCs w:val="28"/>
        </w:rPr>
        <w:t>7.</w:t>
      </w:r>
      <w:r w:rsidR="00AA7224">
        <w:rPr>
          <w:rFonts w:hint="eastAsia"/>
          <w:sz w:val="28"/>
          <w:szCs w:val="28"/>
        </w:rPr>
        <w:t>9</w:t>
      </w:r>
      <w:r>
        <w:rPr>
          <w:sz w:val="28"/>
          <w:szCs w:val="28"/>
        </w:rPr>
        <w:t>.4</w:t>
      </w:r>
      <w:r>
        <w:rPr>
          <w:rFonts w:hint="eastAsia"/>
          <w:sz w:val="28"/>
          <w:szCs w:val="28"/>
        </w:rPr>
        <w:t>教学过程</w:t>
      </w:r>
    </w:p>
    <w:p w:rsidR="001B7276" w:rsidRPr="00525CE4" w:rsidRDefault="00F411B7" w:rsidP="00525CE4">
      <w:pPr>
        <w:widowControl/>
        <w:adjustRightInd w:val="0"/>
        <w:snapToGrid w:val="0"/>
        <w:ind w:firstLineChars="200" w:firstLine="480"/>
        <w:jc w:val="left"/>
        <w:rPr>
          <w:rFonts w:cs="宋体"/>
          <w:kern w:val="0"/>
          <w:sz w:val="24"/>
        </w:rPr>
      </w:pPr>
      <w:r w:rsidRPr="00525CE4">
        <w:rPr>
          <w:rFonts w:cs="宋体" w:hint="eastAsia"/>
          <w:kern w:val="0"/>
          <w:sz w:val="24"/>
        </w:rPr>
        <w:t>一</w:t>
      </w:r>
      <w:r w:rsidR="001B7276" w:rsidRPr="00525CE4">
        <w:rPr>
          <w:rFonts w:cs="宋体" w:hint="eastAsia"/>
          <w:kern w:val="0"/>
          <w:sz w:val="24"/>
        </w:rPr>
        <w:t>、导入</w:t>
      </w:r>
      <w:r w:rsidRPr="00525CE4">
        <w:rPr>
          <w:rFonts w:cs="宋体" w:hint="eastAsia"/>
          <w:kern w:val="0"/>
          <w:sz w:val="24"/>
        </w:rPr>
        <w:t>过程</w:t>
      </w:r>
      <w:r w:rsidR="001B7276" w:rsidRPr="00525CE4">
        <w:rPr>
          <w:rFonts w:cs="宋体" w:hint="eastAsia"/>
          <w:kern w:val="0"/>
          <w:sz w:val="24"/>
        </w:rPr>
        <w:t>:</w:t>
      </w:r>
      <w:r w:rsidR="001B7276" w:rsidRPr="00525CE4">
        <w:rPr>
          <w:rFonts w:cs="宋体" w:hint="eastAsia"/>
          <w:kern w:val="0"/>
          <w:sz w:val="24"/>
        </w:rPr>
        <w:t>由数学课上不同学生在学习了公式定律之后</w:t>
      </w:r>
      <w:r w:rsidR="001B7276" w:rsidRPr="00525CE4">
        <w:rPr>
          <w:rFonts w:cs="宋体" w:hint="eastAsia"/>
          <w:kern w:val="0"/>
          <w:sz w:val="24"/>
        </w:rPr>
        <w:t>,</w:t>
      </w:r>
      <w:r w:rsidR="001B7276" w:rsidRPr="00525CE4">
        <w:rPr>
          <w:rFonts w:cs="宋体" w:hint="eastAsia"/>
          <w:kern w:val="0"/>
          <w:sz w:val="24"/>
        </w:rPr>
        <w:t>解决问题的能力不同</w:t>
      </w:r>
      <w:r w:rsidR="001B7276" w:rsidRPr="00525CE4">
        <w:rPr>
          <w:rFonts w:cs="宋体" w:hint="eastAsia"/>
          <w:kern w:val="0"/>
          <w:sz w:val="24"/>
        </w:rPr>
        <w:t>,</w:t>
      </w:r>
      <w:r w:rsidR="001B7276" w:rsidRPr="00525CE4">
        <w:rPr>
          <w:rFonts w:cs="宋体" w:hint="eastAsia"/>
          <w:kern w:val="0"/>
          <w:sz w:val="24"/>
        </w:rPr>
        <w:t>引出技能的概念。</w:t>
      </w:r>
    </w:p>
    <w:p w:rsidR="001B7276" w:rsidRPr="00525CE4" w:rsidRDefault="00F411B7" w:rsidP="00525CE4">
      <w:pPr>
        <w:widowControl/>
        <w:adjustRightInd w:val="0"/>
        <w:snapToGrid w:val="0"/>
        <w:ind w:firstLineChars="200" w:firstLine="480"/>
        <w:jc w:val="left"/>
        <w:rPr>
          <w:rFonts w:cs="宋体"/>
          <w:kern w:val="0"/>
          <w:sz w:val="24"/>
        </w:rPr>
      </w:pPr>
      <w:r w:rsidRPr="00525CE4">
        <w:rPr>
          <w:rFonts w:cs="宋体" w:hint="eastAsia"/>
          <w:kern w:val="0"/>
          <w:sz w:val="24"/>
        </w:rPr>
        <w:t>二</w:t>
      </w:r>
      <w:r w:rsidR="001B7276" w:rsidRPr="00525CE4">
        <w:rPr>
          <w:rFonts w:cs="宋体" w:hint="eastAsia"/>
          <w:kern w:val="0"/>
          <w:sz w:val="24"/>
        </w:rPr>
        <w:t>、</w:t>
      </w:r>
      <w:r w:rsidRPr="00525CE4">
        <w:rPr>
          <w:rFonts w:cs="宋体" w:hint="eastAsia"/>
          <w:kern w:val="0"/>
          <w:sz w:val="24"/>
        </w:rPr>
        <w:t>新课</w:t>
      </w:r>
      <w:r w:rsidR="001B7276" w:rsidRPr="00525CE4">
        <w:rPr>
          <w:rFonts w:cs="宋体" w:hint="eastAsia"/>
          <w:kern w:val="0"/>
          <w:sz w:val="24"/>
        </w:rPr>
        <w:t>讲解</w:t>
      </w:r>
      <w:r w:rsidR="007C3C69">
        <w:rPr>
          <w:rFonts w:cs="宋体" w:hint="eastAsia"/>
          <w:kern w:val="0"/>
          <w:sz w:val="24"/>
        </w:rPr>
        <w:t>：</w:t>
      </w:r>
      <w:r w:rsidRPr="00525CE4">
        <w:rPr>
          <w:rFonts w:cs="宋体" w:hint="eastAsia"/>
          <w:kern w:val="0"/>
          <w:sz w:val="24"/>
        </w:rPr>
        <w:t>1</w:t>
      </w:r>
      <w:r w:rsidRPr="00525CE4">
        <w:rPr>
          <w:rFonts w:cs="宋体" w:hint="eastAsia"/>
          <w:kern w:val="0"/>
          <w:sz w:val="24"/>
        </w:rPr>
        <w:t>、技能概述</w:t>
      </w:r>
      <w:r w:rsidR="00525CE4" w:rsidRPr="00525CE4">
        <w:rPr>
          <w:rFonts w:cs="宋体" w:hint="eastAsia"/>
          <w:kern w:val="0"/>
          <w:sz w:val="24"/>
        </w:rPr>
        <w:t>；</w:t>
      </w:r>
      <w:r w:rsidRPr="00525CE4">
        <w:rPr>
          <w:rFonts w:cs="宋体" w:hint="eastAsia"/>
          <w:kern w:val="0"/>
          <w:sz w:val="24"/>
        </w:rPr>
        <w:t>2</w:t>
      </w:r>
      <w:r w:rsidRPr="00525CE4">
        <w:rPr>
          <w:rFonts w:cs="宋体" w:hint="eastAsia"/>
          <w:kern w:val="0"/>
          <w:sz w:val="24"/>
        </w:rPr>
        <w:t>、动作技能的学习</w:t>
      </w:r>
      <w:r w:rsidR="00525CE4" w:rsidRPr="00525CE4">
        <w:rPr>
          <w:rFonts w:cs="宋体" w:hint="eastAsia"/>
          <w:kern w:val="0"/>
          <w:sz w:val="24"/>
        </w:rPr>
        <w:t>；</w:t>
      </w:r>
      <w:r w:rsidR="001B7276" w:rsidRPr="00525CE4">
        <w:rPr>
          <w:rFonts w:cs="宋体" w:hint="eastAsia"/>
          <w:kern w:val="0"/>
          <w:sz w:val="24"/>
        </w:rPr>
        <w:t>3</w:t>
      </w:r>
      <w:r w:rsidR="001B7276" w:rsidRPr="00525CE4">
        <w:rPr>
          <w:rFonts w:cs="宋体" w:hint="eastAsia"/>
          <w:kern w:val="0"/>
          <w:sz w:val="24"/>
        </w:rPr>
        <w:t>、</w:t>
      </w:r>
      <w:r w:rsidRPr="00525CE4">
        <w:rPr>
          <w:rFonts w:cs="宋体" w:hint="eastAsia"/>
          <w:kern w:val="0"/>
          <w:sz w:val="24"/>
        </w:rPr>
        <w:t>心智技能的学习</w:t>
      </w:r>
    </w:p>
    <w:p w:rsidR="00AA7224" w:rsidRDefault="00AA7224" w:rsidP="00525CE4">
      <w:pPr>
        <w:adjustRightInd w:val="0"/>
        <w:snapToGrid w:val="0"/>
        <w:rPr>
          <w:sz w:val="28"/>
          <w:szCs w:val="28"/>
        </w:rPr>
      </w:pPr>
      <w:r>
        <w:rPr>
          <w:sz w:val="28"/>
          <w:szCs w:val="28"/>
        </w:rPr>
        <w:t>7.</w:t>
      </w:r>
      <w:r>
        <w:rPr>
          <w:rFonts w:hint="eastAsia"/>
          <w:sz w:val="28"/>
          <w:szCs w:val="28"/>
        </w:rPr>
        <w:t>9</w:t>
      </w:r>
      <w:r>
        <w:rPr>
          <w:sz w:val="28"/>
          <w:szCs w:val="28"/>
        </w:rPr>
        <w:t>.5</w:t>
      </w:r>
      <w:r>
        <w:rPr>
          <w:rFonts w:hint="eastAsia"/>
          <w:sz w:val="28"/>
          <w:szCs w:val="28"/>
        </w:rPr>
        <w:t>教学方法：讲授法</w:t>
      </w:r>
    </w:p>
    <w:p w:rsidR="00AA7224" w:rsidRDefault="00AA7224" w:rsidP="00525CE4">
      <w:pPr>
        <w:adjustRightInd w:val="0"/>
        <w:snapToGrid w:val="0"/>
        <w:rPr>
          <w:sz w:val="28"/>
          <w:szCs w:val="28"/>
        </w:rPr>
      </w:pPr>
      <w:r>
        <w:rPr>
          <w:sz w:val="28"/>
          <w:szCs w:val="28"/>
        </w:rPr>
        <w:t>7.</w:t>
      </w:r>
      <w:r>
        <w:rPr>
          <w:rFonts w:hint="eastAsia"/>
          <w:sz w:val="28"/>
          <w:szCs w:val="28"/>
        </w:rPr>
        <w:t>9</w:t>
      </w:r>
      <w:r>
        <w:rPr>
          <w:sz w:val="28"/>
          <w:szCs w:val="28"/>
        </w:rPr>
        <w:t>.6</w:t>
      </w:r>
      <w:r>
        <w:rPr>
          <w:rFonts w:hint="eastAsia"/>
          <w:sz w:val="28"/>
          <w:szCs w:val="28"/>
        </w:rPr>
        <w:t>作业安排及课后反思</w:t>
      </w:r>
    </w:p>
    <w:p w:rsidR="007379B3" w:rsidRPr="00525CE4" w:rsidRDefault="007379B3" w:rsidP="00525CE4">
      <w:pPr>
        <w:numPr>
          <w:ilvl w:val="0"/>
          <w:numId w:val="5"/>
        </w:numPr>
        <w:adjustRightInd w:val="0"/>
        <w:snapToGrid w:val="0"/>
        <w:rPr>
          <w:bCs/>
          <w:sz w:val="24"/>
        </w:rPr>
      </w:pPr>
      <w:r w:rsidRPr="007379B3">
        <w:rPr>
          <w:rFonts w:hint="eastAsia"/>
          <w:bCs/>
          <w:sz w:val="24"/>
        </w:rPr>
        <w:t>熟练操作有哪些特征？</w:t>
      </w:r>
      <w:r w:rsidRPr="00525CE4">
        <w:rPr>
          <w:rFonts w:hint="eastAsia"/>
          <w:bCs/>
          <w:sz w:val="24"/>
        </w:rPr>
        <w:t>影响动作技能学习的因素有哪些？</w:t>
      </w:r>
      <w:r w:rsidRPr="00525CE4">
        <w:rPr>
          <w:rFonts w:hint="eastAsia"/>
          <w:bCs/>
          <w:sz w:val="24"/>
        </w:rPr>
        <w:t xml:space="preserve"> </w:t>
      </w:r>
    </w:p>
    <w:p w:rsidR="00AA7224" w:rsidRPr="00525CE4" w:rsidRDefault="00AA7224" w:rsidP="00525CE4">
      <w:pPr>
        <w:adjustRightInd w:val="0"/>
        <w:snapToGrid w:val="0"/>
        <w:rPr>
          <w:rFonts w:hint="eastAsia"/>
          <w:sz w:val="28"/>
          <w:szCs w:val="28"/>
        </w:rPr>
      </w:pPr>
      <w:r>
        <w:rPr>
          <w:sz w:val="28"/>
          <w:szCs w:val="28"/>
        </w:rPr>
        <w:lastRenderedPageBreak/>
        <w:t>7.</w:t>
      </w:r>
      <w:r>
        <w:rPr>
          <w:rFonts w:hint="eastAsia"/>
          <w:sz w:val="28"/>
          <w:szCs w:val="28"/>
        </w:rPr>
        <w:t>9</w:t>
      </w:r>
      <w:r>
        <w:rPr>
          <w:sz w:val="28"/>
          <w:szCs w:val="28"/>
        </w:rPr>
        <w:t>.7</w:t>
      </w:r>
      <w:r>
        <w:rPr>
          <w:rFonts w:hint="eastAsia"/>
          <w:sz w:val="28"/>
          <w:szCs w:val="28"/>
        </w:rPr>
        <w:t>课前准备情况及其他相关特殊要求</w:t>
      </w:r>
    </w:p>
    <w:p w:rsidR="00AA7224" w:rsidRPr="00AA7224" w:rsidRDefault="00AA7224" w:rsidP="00525CE4">
      <w:pPr>
        <w:adjustRightInd w:val="0"/>
        <w:snapToGrid w:val="0"/>
        <w:rPr>
          <w:rFonts w:ascii="宋体" w:hAnsi="宋体"/>
          <w:b/>
          <w:sz w:val="28"/>
          <w:szCs w:val="28"/>
        </w:rPr>
      </w:pPr>
      <w:r w:rsidRPr="00AA7224">
        <w:rPr>
          <w:rFonts w:ascii="宋体" w:hAnsi="宋体"/>
          <w:b/>
          <w:sz w:val="28"/>
          <w:szCs w:val="28"/>
        </w:rPr>
        <w:t>7.1</w:t>
      </w:r>
      <w:r w:rsidRPr="00AA7224">
        <w:rPr>
          <w:rFonts w:ascii="宋体" w:hAnsi="宋体" w:hint="eastAsia"/>
          <w:b/>
          <w:sz w:val="28"/>
          <w:szCs w:val="28"/>
        </w:rPr>
        <w:t>0教学单元十  社会规范学习</w:t>
      </w:r>
    </w:p>
    <w:p w:rsidR="00AA7224" w:rsidRDefault="00AA7224" w:rsidP="00525CE4">
      <w:pPr>
        <w:adjustRightInd w:val="0"/>
        <w:snapToGrid w:val="0"/>
        <w:rPr>
          <w:sz w:val="28"/>
          <w:szCs w:val="28"/>
        </w:rPr>
      </w:pPr>
      <w:r>
        <w:rPr>
          <w:sz w:val="28"/>
          <w:szCs w:val="28"/>
        </w:rPr>
        <w:t>7.1</w:t>
      </w:r>
      <w:r>
        <w:rPr>
          <w:rFonts w:hint="eastAsia"/>
          <w:sz w:val="28"/>
          <w:szCs w:val="28"/>
        </w:rPr>
        <w:t>0</w:t>
      </w:r>
      <w:r>
        <w:rPr>
          <w:sz w:val="28"/>
          <w:szCs w:val="28"/>
        </w:rPr>
        <w:t>.1</w:t>
      </w:r>
      <w:r>
        <w:rPr>
          <w:rFonts w:hint="eastAsia"/>
          <w:sz w:val="28"/>
          <w:szCs w:val="28"/>
        </w:rPr>
        <w:t>教学日期</w:t>
      </w:r>
    </w:p>
    <w:p w:rsidR="00AA7224" w:rsidRDefault="00AA7224" w:rsidP="00525CE4">
      <w:pPr>
        <w:adjustRightInd w:val="0"/>
        <w:snapToGrid w:val="0"/>
        <w:rPr>
          <w:sz w:val="28"/>
          <w:szCs w:val="28"/>
        </w:rPr>
      </w:pPr>
      <w:r>
        <w:rPr>
          <w:sz w:val="28"/>
          <w:szCs w:val="28"/>
        </w:rPr>
        <w:t>7.1</w:t>
      </w:r>
      <w:r>
        <w:rPr>
          <w:rFonts w:hint="eastAsia"/>
          <w:sz w:val="28"/>
          <w:szCs w:val="28"/>
        </w:rPr>
        <w:t>0</w:t>
      </w:r>
      <w:r>
        <w:rPr>
          <w:sz w:val="28"/>
          <w:szCs w:val="28"/>
        </w:rPr>
        <w:t>.2</w:t>
      </w:r>
      <w:r>
        <w:rPr>
          <w:rFonts w:hint="eastAsia"/>
          <w:sz w:val="28"/>
          <w:szCs w:val="28"/>
        </w:rPr>
        <w:t>教学目标</w:t>
      </w:r>
    </w:p>
    <w:p w:rsidR="00813A25" w:rsidRPr="00486B8E" w:rsidRDefault="00813A25" w:rsidP="00525CE4">
      <w:pPr>
        <w:widowControl/>
        <w:adjustRightInd w:val="0"/>
        <w:snapToGrid w:val="0"/>
        <w:ind w:firstLineChars="171" w:firstLine="410"/>
        <w:jc w:val="left"/>
        <w:rPr>
          <w:rFonts w:ascii="宋体" w:hAnsi="宋体" w:cs="宋体"/>
          <w:color w:val="000000"/>
          <w:kern w:val="0"/>
          <w:sz w:val="24"/>
          <w:szCs w:val="21"/>
        </w:rPr>
      </w:pPr>
      <w:r w:rsidRPr="00486B8E">
        <w:rPr>
          <w:rFonts w:ascii="宋体" w:hAnsi="宋体" w:cs="宋体" w:hint="eastAsia"/>
          <w:color w:val="000000"/>
          <w:kern w:val="0"/>
          <w:sz w:val="24"/>
          <w:szCs w:val="21"/>
        </w:rPr>
        <w:t>了解社会规范学习的基本内容，理解儿童青少年品德心理结构，掌握儿童青少年道德认识、道德行为、道德情感与道德意志之间的联系及其变化规律，思考在品德教育中如何遵循品德形成的规律，提高品德教育的实效性。</w:t>
      </w:r>
    </w:p>
    <w:p w:rsidR="00AA7224" w:rsidRDefault="00AA7224" w:rsidP="00525CE4">
      <w:pPr>
        <w:adjustRightInd w:val="0"/>
        <w:snapToGrid w:val="0"/>
        <w:rPr>
          <w:sz w:val="28"/>
          <w:szCs w:val="28"/>
        </w:rPr>
      </w:pPr>
      <w:r>
        <w:rPr>
          <w:sz w:val="28"/>
          <w:szCs w:val="28"/>
        </w:rPr>
        <w:t>7.1</w:t>
      </w:r>
      <w:r>
        <w:rPr>
          <w:rFonts w:hint="eastAsia"/>
          <w:sz w:val="28"/>
          <w:szCs w:val="28"/>
        </w:rPr>
        <w:t>0</w:t>
      </w:r>
      <w:r>
        <w:rPr>
          <w:sz w:val="28"/>
          <w:szCs w:val="28"/>
        </w:rPr>
        <w:t>.3</w:t>
      </w:r>
      <w:r>
        <w:rPr>
          <w:rFonts w:hint="eastAsia"/>
          <w:sz w:val="28"/>
          <w:szCs w:val="28"/>
        </w:rPr>
        <w:t>教学内容（含重点、难点）</w:t>
      </w:r>
    </w:p>
    <w:p w:rsidR="00813A25" w:rsidRPr="00486B8E" w:rsidRDefault="00813A25" w:rsidP="00525CE4">
      <w:pPr>
        <w:widowControl/>
        <w:adjustRightInd w:val="0"/>
        <w:snapToGrid w:val="0"/>
        <w:ind w:firstLineChars="245" w:firstLine="588"/>
        <w:jc w:val="left"/>
        <w:rPr>
          <w:rFonts w:ascii="宋体" w:eastAsia="黑体" w:hAnsi="宋体" w:cs="宋体"/>
          <w:b/>
          <w:kern w:val="0"/>
          <w:sz w:val="24"/>
        </w:rPr>
      </w:pPr>
      <w:r>
        <w:rPr>
          <w:rFonts w:ascii="宋体" w:hAnsi="宋体" w:cs="宋体" w:hint="eastAsia"/>
          <w:color w:val="000000"/>
          <w:kern w:val="0"/>
          <w:sz w:val="24"/>
          <w:szCs w:val="21"/>
        </w:rPr>
        <w:t>教学内容主要包括</w:t>
      </w:r>
      <w:r w:rsidRPr="00486B8E">
        <w:rPr>
          <w:rFonts w:ascii="宋体" w:hAnsi="宋体" w:cs="宋体" w:hint="eastAsia"/>
          <w:color w:val="000000"/>
          <w:kern w:val="0"/>
          <w:sz w:val="24"/>
          <w:szCs w:val="21"/>
        </w:rPr>
        <w:t>社会规范学习概述</w:t>
      </w:r>
      <w:r>
        <w:rPr>
          <w:rFonts w:ascii="宋体" w:hAnsi="宋体" w:cs="宋体" w:hint="eastAsia"/>
          <w:color w:val="000000"/>
          <w:kern w:val="0"/>
          <w:sz w:val="24"/>
          <w:szCs w:val="21"/>
        </w:rPr>
        <w:t>；</w:t>
      </w:r>
      <w:r w:rsidRPr="00486B8E">
        <w:rPr>
          <w:rFonts w:ascii="宋体" w:hAnsi="宋体" w:cs="宋体" w:hint="eastAsia"/>
          <w:color w:val="000000"/>
          <w:kern w:val="0"/>
          <w:sz w:val="24"/>
          <w:szCs w:val="21"/>
        </w:rPr>
        <w:t>品德学习</w:t>
      </w:r>
      <w:r>
        <w:rPr>
          <w:rFonts w:ascii="宋体" w:hAnsi="宋体" w:cs="宋体" w:hint="eastAsia"/>
          <w:color w:val="000000"/>
          <w:kern w:val="0"/>
          <w:sz w:val="24"/>
          <w:szCs w:val="21"/>
        </w:rPr>
        <w:t>；</w:t>
      </w:r>
      <w:r w:rsidRPr="00486B8E">
        <w:rPr>
          <w:rFonts w:ascii="宋体" w:hAnsi="宋体" w:cs="宋体" w:hint="eastAsia"/>
          <w:color w:val="000000"/>
          <w:kern w:val="0"/>
          <w:sz w:val="24"/>
          <w:szCs w:val="21"/>
        </w:rPr>
        <w:t>学生不良行为及其矫正</w:t>
      </w:r>
      <w:r>
        <w:rPr>
          <w:rFonts w:ascii="宋体" w:hAnsi="宋体" w:cs="宋体" w:hint="eastAsia"/>
          <w:color w:val="000000"/>
          <w:kern w:val="0"/>
          <w:sz w:val="24"/>
          <w:szCs w:val="21"/>
        </w:rPr>
        <w:t>。</w:t>
      </w:r>
    </w:p>
    <w:p w:rsidR="00813A25" w:rsidRDefault="00813A25" w:rsidP="00525CE4">
      <w:pPr>
        <w:adjustRightInd w:val="0"/>
        <w:snapToGrid w:val="0"/>
        <w:ind w:firstLineChars="200" w:firstLine="560"/>
        <w:rPr>
          <w:rFonts w:ascii="宋体" w:hAnsi="宋体" w:cs="宋体"/>
          <w:color w:val="000000"/>
          <w:kern w:val="0"/>
          <w:sz w:val="24"/>
          <w:szCs w:val="21"/>
        </w:rPr>
      </w:pPr>
      <w:r>
        <w:rPr>
          <w:rFonts w:hint="eastAsia"/>
          <w:sz w:val="28"/>
          <w:szCs w:val="28"/>
        </w:rPr>
        <w:t>教学重</w:t>
      </w:r>
      <w:r w:rsidR="00525CE4">
        <w:rPr>
          <w:rFonts w:hint="eastAsia"/>
          <w:sz w:val="28"/>
          <w:szCs w:val="28"/>
        </w:rPr>
        <w:t>难</w:t>
      </w:r>
      <w:r>
        <w:rPr>
          <w:rFonts w:hint="eastAsia"/>
          <w:sz w:val="28"/>
          <w:szCs w:val="28"/>
        </w:rPr>
        <w:t>点：</w:t>
      </w:r>
      <w:r w:rsidRPr="00486B8E">
        <w:rPr>
          <w:rFonts w:ascii="宋体" w:hAnsi="宋体" w:cs="宋体" w:hint="eastAsia"/>
          <w:color w:val="000000"/>
          <w:kern w:val="0"/>
          <w:sz w:val="24"/>
          <w:szCs w:val="21"/>
        </w:rPr>
        <w:t>社会规范及其功能</w:t>
      </w:r>
      <w:r>
        <w:rPr>
          <w:rFonts w:ascii="宋体" w:hAnsi="宋体" w:cs="宋体" w:hint="eastAsia"/>
          <w:color w:val="000000"/>
          <w:kern w:val="0"/>
          <w:sz w:val="24"/>
          <w:szCs w:val="21"/>
        </w:rPr>
        <w:t>；</w:t>
      </w:r>
      <w:r w:rsidRPr="00486B8E">
        <w:rPr>
          <w:rFonts w:ascii="宋体" w:hAnsi="宋体" w:cs="宋体" w:hint="eastAsia"/>
          <w:color w:val="000000"/>
          <w:kern w:val="0"/>
          <w:sz w:val="24"/>
          <w:szCs w:val="21"/>
        </w:rPr>
        <w:t>社会规范的一般学习过程</w:t>
      </w:r>
      <w:r>
        <w:rPr>
          <w:rFonts w:ascii="宋体" w:hAnsi="宋体" w:cs="宋体" w:hint="eastAsia"/>
          <w:color w:val="000000"/>
          <w:kern w:val="0"/>
          <w:sz w:val="24"/>
          <w:szCs w:val="21"/>
        </w:rPr>
        <w:t>；</w:t>
      </w:r>
      <w:r w:rsidRPr="00486B8E">
        <w:rPr>
          <w:rFonts w:ascii="宋体" w:hAnsi="宋体" w:cs="宋体" w:hint="eastAsia"/>
          <w:color w:val="000000"/>
          <w:kern w:val="0"/>
          <w:sz w:val="24"/>
          <w:szCs w:val="21"/>
        </w:rPr>
        <w:t>品德心理结构</w:t>
      </w:r>
      <w:r>
        <w:rPr>
          <w:rFonts w:ascii="宋体" w:hAnsi="宋体" w:cs="宋体" w:hint="eastAsia"/>
          <w:color w:val="000000"/>
          <w:kern w:val="0"/>
          <w:sz w:val="24"/>
          <w:szCs w:val="21"/>
        </w:rPr>
        <w:t>；</w:t>
      </w:r>
      <w:r w:rsidRPr="00486B8E">
        <w:rPr>
          <w:rFonts w:ascii="宋体" w:hAnsi="宋体" w:cs="宋体" w:hint="eastAsia"/>
          <w:color w:val="000000"/>
          <w:kern w:val="0"/>
          <w:sz w:val="24"/>
          <w:szCs w:val="21"/>
        </w:rPr>
        <w:t>品德形成的规律</w:t>
      </w:r>
      <w:r>
        <w:rPr>
          <w:rFonts w:ascii="宋体" w:hAnsi="宋体" w:cs="宋体" w:hint="eastAsia"/>
          <w:color w:val="000000"/>
          <w:kern w:val="0"/>
          <w:sz w:val="24"/>
          <w:szCs w:val="21"/>
        </w:rPr>
        <w:t>；</w:t>
      </w:r>
    </w:p>
    <w:p w:rsidR="00AA7224" w:rsidRDefault="00AA7224" w:rsidP="00525CE4">
      <w:pPr>
        <w:adjustRightInd w:val="0"/>
        <w:snapToGrid w:val="0"/>
        <w:rPr>
          <w:sz w:val="28"/>
          <w:szCs w:val="28"/>
        </w:rPr>
      </w:pPr>
      <w:r>
        <w:rPr>
          <w:sz w:val="28"/>
          <w:szCs w:val="28"/>
        </w:rPr>
        <w:t>7.1</w:t>
      </w:r>
      <w:r>
        <w:rPr>
          <w:rFonts w:hint="eastAsia"/>
          <w:sz w:val="28"/>
          <w:szCs w:val="28"/>
        </w:rPr>
        <w:t>0</w:t>
      </w:r>
      <w:r>
        <w:rPr>
          <w:sz w:val="28"/>
          <w:szCs w:val="28"/>
        </w:rPr>
        <w:t>.4</w:t>
      </w:r>
      <w:r>
        <w:rPr>
          <w:rFonts w:hint="eastAsia"/>
          <w:sz w:val="28"/>
          <w:szCs w:val="28"/>
        </w:rPr>
        <w:t>教学过程</w:t>
      </w:r>
    </w:p>
    <w:p w:rsidR="00813A25" w:rsidRPr="00525CE4" w:rsidRDefault="00F411B7" w:rsidP="00525CE4">
      <w:pPr>
        <w:widowControl/>
        <w:adjustRightInd w:val="0"/>
        <w:snapToGrid w:val="0"/>
        <w:ind w:firstLineChars="200" w:firstLine="480"/>
        <w:jc w:val="left"/>
        <w:rPr>
          <w:rFonts w:cs="宋体"/>
          <w:kern w:val="0"/>
          <w:sz w:val="24"/>
        </w:rPr>
      </w:pPr>
      <w:r w:rsidRPr="00525CE4">
        <w:rPr>
          <w:rFonts w:cs="宋体" w:hint="eastAsia"/>
          <w:kern w:val="0"/>
          <w:sz w:val="24"/>
        </w:rPr>
        <w:t>一</w:t>
      </w:r>
      <w:r w:rsidR="00813A25" w:rsidRPr="00525CE4">
        <w:rPr>
          <w:rFonts w:cs="宋体" w:hint="eastAsia"/>
          <w:kern w:val="0"/>
          <w:sz w:val="24"/>
        </w:rPr>
        <w:t>、</w:t>
      </w:r>
      <w:r w:rsidRPr="00525CE4">
        <w:rPr>
          <w:rFonts w:cs="宋体" w:hint="eastAsia"/>
          <w:kern w:val="0"/>
          <w:sz w:val="24"/>
        </w:rPr>
        <w:t>导入过程</w:t>
      </w:r>
      <w:r w:rsidR="00813A25" w:rsidRPr="00525CE4">
        <w:rPr>
          <w:rFonts w:cs="宋体" w:hint="eastAsia"/>
          <w:kern w:val="0"/>
          <w:sz w:val="24"/>
        </w:rPr>
        <w:t>：社会规范含义，功能，以及一般的学习过程。</w:t>
      </w:r>
    </w:p>
    <w:p w:rsidR="00F411B7" w:rsidRPr="00525CE4" w:rsidRDefault="00F411B7" w:rsidP="00525CE4">
      <w:pPr>
        <w:widowControl/>
        <w:adjustRightInd w:val="0"/>
        <w:snapToGrid w:val="0"/>
        <w:ind w:firstLineChars="200" w:firstLine="480"/>
        <w:jc w:val="left"/>
        <w:rPr>
          <w:rFonts w:cs="宋体" w:hint="eastAsia"/>
          <w:kern w:val="0"/>
          <w:sz w:val="24"/>
        </w:rPr>
      </w:pPr>
      <w:r w:rsidRPr="00525CE4">
        <w:rPr>
          <w:rFonts w:cs="宋体" w:hint="eastAsia"/>
          <w:kern w:val="0"/>
          <w:sz w:val="24"/>
        </w:rPr>
        <w:t>二、新课讲解</w:t>
      </w:r>
      <w:r w:rsidR="00813A25" w:rsidRPr="00525CE4">
        <w:rPr>
          <w:rFonts w:cs="宋体" w:hint="eastAsia"/>
          <w:kern w:val="0"/>
          <w:sz w:val="24"/>
        </w:rPr>
        <w:t>：</w:t>
      </w:r>
      <w:bookmarkStart w:id="0" w:name="_GoBack"/>
      <w:bookmarkEnd w:id="0"/>
      <w:r w:rsidRPr="00525CE4">
        <w:rPr>
          <w:rFonts w:cs="宋体" w:hint="eastAsia"/>
          <w:kern w:val="0"/>
          <w:sz w:val="24"/>
        </w:rPr>
        <w:t>1</w:t>
      </w:r>
      <w:r w:rsidRPr="00525CE4">
        <w:rPr>
          <w:rFonts w:cs="宋体" w:hint="eastAsia"/>
          <w:kern w:val="0"/>
          <w:sz w:val="24"/>
        </w:rPr>
        <w:t>、社会规范学习概述</w:t>
      </w:r>
      <w:r w:rsidR="00525CE4" w:rsidRPr="00525CE4">
        <w:rPr>
          <w:rFonts w:cs="宋体" w:hint="eastAsia"/>
          <w:kern w:val="0"/>
          <w:sz w:val="24"/>
        </w:rPr>
        <w:t>；</w:t>
      </w:r>
      <w:r w:rsidRPr="00525CE4">
        <w:rPr>
          <w:rFonts w:cs="宋体" w:hint="eastAsia"/>
          <w:kern w:val="0"/>
          <w:sz w:val="24"/>
        </w:rPr>
        <w:t>2</w:t>
      </w:r>
      <w:r w:rsidRPr="00525CE4">
        <w:rPr>
          <w:rFonts w:cs="宋体" w:hint="eastAsia"/>
          <w:kern w:val="0"/>
          <w:sz w:val="24"/>
        </w:rPr>
        <w:t>、品德学习</w:t>
      </w:r>
      <w:r w:rsidR="00525CE4" w:rsidRPr="00525CE4">
        <w:rPr>
          <w:rFonts w:cs="宋体" w:hint="eastAsia"/>
          <w:kern w:val="0"/>
          <w:sz w:val="24"/>
        </w:rPr>
        <w:t>；</w:t>
      </w:r>
      <w:r w:rsidRPr="00525CE4">
        <w:rPr>
          <w:rFonts w:cs="宋体" w:hint="eastAsia"/>
          <w:kern w:val="0"/>
          <w:sz w:val="24"/>
        </w:rPr>
        <w:t>3</w:t>
      </w:r>
      <w:r w:rsidRPr="00525CE4">
        <w:rPr>
          <w:rFonts w:cs="宋体" w:hint="eastAsia"/>
          <w:kern w:val="0"/>
          <w:sz w:val="24"/>
        </w:rPr>
        <w:t>、学生不良行为及其矫正</w:t>
      </w:r>
    </w:p>
    <w:p w:rsidR="00AA7224" w:rsidRDefault="00AA7224" w:rsidP="00525CE4">
      <w:pPr>
        <w:adjustRightInd w:val="0"/>
        <w:snapToGrid w:val="0"/>
        <w:rPr>
          <w:sz w:val="28"/>
          <w:szCs w:val="28"/>
        </w:rPr>
      </w:pPr>
      <w:r>
        <w:rPr>
          <w:sz w:val="28"/>
          <w:szCs w:val="28"/>
        </w:rPr>
        <w:t>7.1</w:t>
      </w:r>
      <w:r>
        <w:rPr>
          <w:rFonts w:hint="eastAsia"/>
          <w:sz w:val="28"/>
          <w:szCs w:val="28"/>
        </w:rPr>
        <w:t>0</w:t>
      </w:r>
      <w:r>
        <w:rPr>
          <w:sz w:val="28"/>
          <w:szCs w:val="28"/>
        </w:rPr>
        <w:t>.5</w:t>
      </w:r>
      <w:r>
        <w:rPr>
          <w:rFonts w:hint="eastAsia"/>
          <w:sz w:val="28"/>
          <w:szCs w:val="28"/>
        </w:rPr>
        <w:t>教学方法：</w:t>
      </w:r>
      <w:r w:rsidR="00813A25" w:rsidRPr="001B7276">
        <w:rPr>
          <w:rFonts w:ascii="宋体" w:hAnsi="宋体" w:cs="宋体" w:hint="eastAsia"/>
          <w:bCs/>
          <w:color w:val="000000"/>
          <w:kern w:val="0"/>
          <w:sz w:val="24"/>
          <w:szCs w:val="21"/>
        </w:rPr>
        <w:t>自学</w:t>
      </w:r>
      <w:r w:rsidR="00813A25">
        <w:rPr>
          <w:rFonts w:ascii="宋体" w:hAnsi="宋体" w:cs="宋体" w:hint="eastAsia"/>
          <w:bCs/>
          <w:color w:val="000000"/>
          <w:kern w:val="0"/>
          <w:sz w:val="24"/>
          <w:szCs w:val="21"/>
        </w:rPr>
        <w:t>、</w:t>
      </w:r>
      <w:r w:rsidR="00813A25" w:rsidRPr="001B7276">
        <w:rPr>
          <w:rFonts w:ascii="宋体" w:hAnsi="宋体" w:cs="宋体" w:hint="eastAsia"/>
          <w:bCs/>
          <w:color w:val="000000"/>
          <w:kern w:val="0"/>
          <w:sz w:val="24"/>
          <w:szCs w:val="21"/>
        </w:rPr>
        <w:t>讨论</w:t>
      </w:r>
    </w:p>
    <w:p w:rsidR="00AA7224" w:rsidRPr="00227E3B" w:rsidRDefault="00AA7224" w:rsidP="00525CE4">
      <w:pPr>
        <w:adjustRightInd w:val="0"/>
        <w:snapToGrid w:val="0"/>
        <w:rPr>
          <w:sz w:val="28"/>
          <w:szCs w:val="28"/>
        </w:rPr>
      </w:pPr>
      <w:r>
        <w:rPr>
          <w:sz w:val="28"/>
          <w:szCs w:val="28"/>
        </w:rPr>
        <w:t>7.1</w:t>
      </w:r>
      <w:r>
        <w:rPr>
          <w:rFonts w:hint="eastAsia"/>
          <w:sz w:val="28"/>
          <w:szCs w:val="28"/>
        </w:rPr>
        <w:t>0</w:t>
      </w:r>
      <w:r>
        <w:rPr>
          <w:sz w:val="28"/>
          <w:szCs w:val="28"/>
        </w:rPr>
        <w:t>.6</w:t>
      </w:r>
      <w:r>
        <w:rPr>
          <w:rFonts w:hint="eastAsia"/>
          <w:sz w:val="28"/>
          <w:szCs w:val="28"/>
        </w:rPr>
        <w:t>作业安排及课后反思</w:t>
      </w:r>
    </w:p>
    <w:p w:rsidR="00227E3B" w:rsidRPr="00525CE4" w:rsidRDefault="00227E3B" w:rsidP="00525CE4">
      <w:pPr>
        <w:numPr>
          <w:ilvl w:val="0"/>
          <w:numId w:val="6"/>
        </w:numPr>
        <w:adjustRightInd w:val="0"/>
        <w:snapToGrid w:val="0"/>
        <w:rPr>
          <w:sz w:val="24"/>
        </w:rPr>
      </w:pPr>
      <w:r w:rsidRPr="00227E3B">
        <w:rPr>
          <w:rFonts w:hint="eastAsia"/>
          <w:sz w:val="24"/>
        </w:rPr>
        <w:t>简述品德的内化过程</w:t>
      </w:r>
      <w:r w:rsidR="00525CE4">
        <w:rPr>
          <w:rFonts w:hint="eastAsia"/>
          <w:sz w:val="24"/>
        </w:rPr>
        <w:t>；</w:t>
      </w:r>
      <w:r w:rsidRPr="00525CE4">
        <w:rPr>
          <w:rFonts w:hint="eastAsia"/>
          <w:sz w:val="24"/>
        </w:rPr>
        <w:t>试分析学生不良行为的原因？</w:t>
      </w:r>
    </w:p>
    <w:p w:rsidR="00813A25" w:rsidRPr="00525CE4" w:rsidRDefault="00AA7224" w:rsidP="00525CE4">
      <w:pPr>
        <w:adjustRightInd w:val="0"/>
        <w:snapToGrid w:val="0"/>
        <w:rPr>
          <w:rFonts w:hint="eastAsia"/>
          <w:sz w:val="28"/>
          <w:szCs w:val="28"/>
        </w:rPr>
      </w:pPr>
      <w:r>
        <w:rPr>
          <w:sz w:val="28"/>
          <w:szCs w:val="28"/>
        </w:rPr>
        <w:t>7.1</w:t>
      </w:r>
      <w:r>
        <w:rPr>
          <w:rFonts w:hint="eastAsia"/>
          <w:sz w:val="28"/>
          <w:szCs w:val="28"/>
        </w:rPr>
        <w:t>0</w:t>
      </w:r>
      <w:r>
        <w:rPr>
          <w:sz w:val="28"/>
          <w:szCs w:val="28"/>
        </w:rPr>
        <w:t>.7</w:t>
      </w:r>
      <w:r>
        <w:rPr>
          <w:rFonts w:hint="eastAsia"/>
          <w:sz w:val="28"/>
          <w:szCs w:val="28"/>
        </w:rPr>
        <w:t>课前准备情况及其他相关特殊要求</w:t>
      </w:r>
    </w:p>
    <w:p w:rsidR="00AA7224" w:rsidRPr="00AA7224" w:rsidRDefault="00AA7224" w:rsidP="00525CE4">
      <w:pPr>
        <w:adjustRightInd w:val="0"/>
        <w:snapToGrid w:val="0"/>
        <w:rPr>
          <w:rFonts w:ascii="宋体" w:hAnsi="宋体"/>
          <w:b/>
          <w:sz w:val="28"/>
          <w:szCs w:val="28"/>
        </w:rPr>
      </w:pPr>
      <w:r w:rsidRPr="00AA7224">
        <w:rPr>
          <w:rFonts w:ascii="宋体" w:hAnsi="宋体"/>
          <w:b/>
          <w:sz w:val="28"/>
          <w:szCs w:val="28"/>
        </w:rPr>
        <w:t>7.1</w:t>
      </w:r>
      <w:r w:rsidR="00813A25">
        <w:rPr>
          <w:rFonts w:ascii="宋体" w:hAnsi="宋体" w:hint="eastAsia"/>
          <w:b/>
          <w:sz w:val="28"/>
          <w:szCs w:val="28"/>
        </w:rPr>
        <w:t>1</w:t>
      </w:r>
      <w:r w:rsidRPr="00AA7224">
        <w:rPr>
          <w:rFonts w:ascii="宋体" w:hAnsi="宋体" w:hint="eastAsia"/>
          <w:b/>
          <w:sz w:val="28"/>
          <w:szCs w:val="28"/>
        </w:rPr>
        <w:t>教学单元十</w:t>
      </w:r>
      <w:r w:rsidR="00813A25">
        <w:rPr>
          <w:rFonts w:ascii="宋体" w:hAnsi="宋体" w:hint="eastAsia"/>
          <w:b/>
          <w:sz w:val="28"/>
          <w:szCs w:val="28"/>
        </w:rPr>
        <w:t>一</w:t>
      </w:r>
      <w:r w:rsidRPr="00AA7224">
        <w:rPr>
          <w:rFonts w:ascii="宋体" w:hAnsi="宋体" w:hint="eastAsia"/>
          <w:b/>
          <w:sz w:val="28"/>
          <w:szCs w:val="28"/>
        </w:rPr>
        <w:t xml:space="preserve">  </w:t>
      </w:r>
      <w:r w:rsidR="00813A25" w:rsidRPr="00813A25">
        <w:rPr>
          <w:rFonts w:ascii="宋体" w:hAnsi="宋体" w:hint="eastAsia"/>
          <w:b/>
          <w:sz w:val="28"/>
          <w:szCs w:val="28"/>
        </w:rPr>
        <w:t>学习迁移</w:t>
      </w:r>
    </w:p>
    <w:p w:rsidR="00AA7224" w:rsidRDefault="00AA7224" w:rsidP="00525CE4">
      <w:pPr>
        <w:adjustRightInd w:val="0"/>
        <w:snapToGrid w:val="0"/>
        <w:rPr>
          <w:sz w:val="28"/>
          <w:szCs w:val="28"/>
        </w:rPr>
      </w:pPr>
      <w:r>
        <w:rPr>
          <w:sz w:val="28"/>
          <w:szCs w:val="28"/>
        </w:rPr>
        <w:t>7.1</w:t>
      </w:r>
      <w:r w:rsidR="00813A25">
        <w:rPr>
          <w:rFonts w:hint="eastAsia"/>
          <w:sz w:val="28"/>
          <w:szCs w:val="28"/>
        </w:rPr>
        <w:t>1</w:t>
      </w:r>
      <w:r>
        <w:rPr>
          <w:sz w:val="28"/>
          <w:szCs w:val="28"/>
        </w:rPr>
        <w:t>.1</w:t>
      </w:r>
      <w:r>
        <w:rPr>
          <w:rFonts w:hint="eastAsia"/>
          <w:sz w:val="28"/>
          <w:szCs w:val="28"/>
        </w:rPr>
        <w:t>教学日期</w:t>
      </w:r>
    </w:p>
    <w:p w:rsidR="00AA7224" w:rsidRDefault="00AA7224" w:rsidP="00525CE4">
      <w:pPr>
        <w:adjustRightInd w:val="0"/>
        <w:snapToGrid w:val="0"/>
        <w:rPr>
          <w:sz w:val="28"/>
          <w:szCs w:val="28"/>
        </w:rPr>
      </w:pPr>
      <w:r>
        <w:rPr>
          <w:sz w:val="28"/>
          <w:szCs w:val="28"/>
        </w:rPr>
        <w:t>7.1</w:t>
      </w:r>
      <w:r w:rsidR="00813A25">
        <w:rPr>
          <w:rFonts w:hint="eastAsia"/>
          <w:sz w:val="28"/>
          <w:szCs w:val="28"/>
        </w:rPr>
        <w:t>1</w:t>
      </w:r>
      <w:r>
        <w:rPr>
          <w:sz w:val="28"/>
          <w:szCs w:val="28"/>
        </w:rPr>
        <w:t>.2</w:t>
      </w:r>
      <w:r>
        <w:rPr>
          <w:rFonts w:hint="eastAsia"/>
          <w:sz w:val="28"/>
          <w:szCs w:val="28"/>
        </w:rPr>
        <w:t>教学目标</w:t>
      </w:r>
    </w:p>
    <w:p w:rsidR="00813A25" w:rsidRPr="00486B8E" w:rsidRDefault="00813A25" w:rsidP="00525CE4">
      <w:pPr>
        <w:widowControl/>
        <w:adjustRightInd w:val="0"/>
        <w:snapToGrid w:val="0"/>
        <w:ind w:firstLineChars="171" w:firstLine="410"/>
        <w:jc w:val="left"/>
        <w:rPr>
          <w:rFonts w:ascii="宋体" w:hAnsi="宋体" w:cs="宋体"/>
          <w:color w:val="000000"/>
          <w:kern w:val="0"/>
          <w:sz w:val="24"/>
          <w:szCs w:val="21"/>
        </w:rPr>
      </w:pPr>
      <w:r w:rsidRPr="00486B8E">
        <w:rPr>
          <w:rFonts w:ascii="宋体" w:hAnsi="宋体" w:cs="宋体" w:hint="eastAsia"/>
          <w:color w:val="000000"/>
          <w:kern w:val="0"/>
          <w:sz w:val="24"/>
          <w:szCs w:val="21"/>
        </w:rPr>
        <w:t>理解和掌握有关学习迁移的基本概念和分类，并说出学习迁移的相同要素说、概括化理论、认知结构理论、产生式理论等主要理论观点，能够结合实际分析影响学生学习迁移的因素，同时思考在教学中如何使学生的学习达到触类旁通的效果。</w:t>
      </w:r>
    </w:p>
    <w:p w:rsidR="00AA7224" w:rsidRDefault="00AA7224" w:rsidP="00525CE4">
      <w:pPr>
        <w:adjustRightInd w:val="0"/>
        <w:snapToGrid w:val="0"/>
        <w:rPr>
          <w:sz w:val="28"/>
          <w:szCs w:val="28"/>
        </w:rPr>
      </w:pPr>
      <w:r>
        <w:rPr>
          <w:sz w:val="28"/>
          <w:szCs w:val="28"/>
        </w:rPr>
        <w:t>7.1</w:t>
      </w:r>
      <w:r w:rsidR="00813A25">
        <w:rPr>
          <w:rFonts w:hint="eastAsia"/>
          <w:sz w:val="28"/>
          <w:szCs w:val="28"/>
        </w:rPr>
        <w:t>1</w:t>
      </w:r>
      <w:r>
        <w:rPr>
          <w:sz w:val="28"/>
          <w:szCs w:val="28"/>
        </w:rPr>
        <w:t>.3</w:t>
      </w:r>
      <w:r>
        <w:rPr>
          <w:rFonts w:hint="eastAsia"/>
          <w:sz w:val="28"/>
          <w:szCs w:val="28"/>
        </w:rPr>
        <w:t>教学内容（含重点、难点）</w:t>
      </w:r>
    </w:p>
    <w:p w:rsidR="00F235CE" w:rsidRPr="00486B8E" w:rsidRDefault="00F235CE" w:rsidP="00525CE4">
      <w:pPr>
        <w:widowControl/>
        <w:adjustRightInd w:val="0"/>
        <w:snapToGrid w:val="0"/>
        <w:ind w:left="495"/>
        <w:jc w:val="left"/>
        <w:rPr>
          <w:rFonts w:ascii="宋体" w:hAnsi="宋体" w:cs="宋体"/>
          <w:color w:val="000000"/>
          <w:kern w:val="0"/>
          <w:sz w:val="24"/>
          <w:szCs w:val="21"/>
        </w:rPr>
      </w:pPr>
      <w:r w:rsidRPr="00486B8E">
        <w:rPr>
          <w:rFonts w:ascii="宋体" w:hAnsi="宋体" w:cs="宋体" w:hint="eastAsia"/>
          <w:color w:val="000000"/>
          <w:kern w:val="0"/>
          <w:sz w:val="24"/>
          <w:szCs w:val="21"/>
        </w:rPr>
        <w:t>学习迁移概述</w:t>
      </w:r>
      <w:r>
        <w:rPr>
          <w:rFonts w:ascii="宋体" w:hAnsi="宋体" w:cs="宋体" w:hint="eastAsia"/>
          <w:color w:val="000000"/>
          <w:kern w:val="0"/>
          <w:sz w:val="24"/>
          <w:szCs w:val="21"/>
        </w:rPr>
        <w:t>；</w:t>
      </w:r>
      <w:r w:rsidRPr="00486B8E">
        <w:rPr>
          <w:rFonts w:ascii="宋体" w:hAnsi="宋体" w:cs="宋体" w:hint="eastAsia"/>
          <w:color w:val="000000"/>
          <w:kern w:val="0"/>
          <w:sz w:val="24"/>
          <w:szCs w:val="21"/>
        </w:rPr>
        <w:t>学习迁移的经典理论</w:t>
      </w:r>
      <w:r>
        <w:rPr>
          <w:rFonts w:ascii="宋体" w:hAnsi="宋体" w:cs="宋体" w:hint="eastAsia"/>
          <w:color w:val="000000"/>
          <w:kern w:val="0"/>
          <w:sz w:val="24"/>
          <w:szCs w:val="21"/>
        </w:rPr>
        <w:t>；</w:t>
      </w:r>
      <w:r w:rsidRPr="00486B8E">
        <w:rPr>
          <w:rFonts w:ascii="宋体" w:hAnsi="宋体" w:cs="宋体" w:hint="eastAsia"/>
          <w:color w:val="000000"/>
          <w:kern w:val="0"/>
          <w:sz w:val="24"/>
          <w:szCs w:val="21"/>
        </w:rPr>
        <w:t>学习迁移的当代理论</w:t>
      </w:r>
      <w:r>
        <w:rPr>
          <w:rFonts w:ascii="宋体" w:hAnsi="宋体" w:cs="宋体" w:hint="eastAsia"/>
          <w:color w:val="000000"/>
          <w:kern w:val="0"/>
          <w:sz w:val="24"/>
          <w:szCs w:val="21"/>
        </w:rPr>
        <w:t>；</w:t>
      </w:r>
      <w:r w:rsidRPr="00486B8E">
        <w:rPr>
          <w:rFonts w:ascii="宋体" w:hAnsi="宋体" w:cs="宋体" w:hint="eastAsia"/>
          <w:color w:val="000000"/>
          <w:kern w:val="0"/>
          <w:sz w:val="24"/>
          <w:szCs w:val="21"/>
        </w:rPr>
        <w:t>迁移</w:t>
      </w:r>
      <w:r>
        <w:rPr>
          <w:rFonts w:ascii="宋体" w:hAnsi="宋体" w:cs="宋体" w:hint="eastAsia"/>
          <w:color w:val="000000"/>
          <w:kern w:val="0"/>
          <w:sz w:val="24"/>
          <w:szCs w:val="21"/>
        </w:rPr>
        <w:t>与</w:t>
      </w:r>
      <w:r w:rsidRPr="00486B8E">
        <w:rPr>
          <w:rFonts w:ascii="宋体" w:hAnsi="宋体" w:cs="宋体" w:hint="eastAsia"/>
          <w:color w:val="000000"/>
          <w:kern w:val="0"/>
          <w:sz w:val="24"/>
          <w:szCs w:val="21"/>
        </w:rPr>
        <w:t>教</w:t>
      </w:r>
      <w:r>
        <w:rPr>
          <w:rFonts w:ascii="宋体" w:hAnsi="宋体" w:cs="宋体" w:hint="eastAsia"/>
          <w:color w:val="000000"/>
          <w:kern w:val="0"/>
          <w:sz w:val="24"/>
          <w:szCs w:val="21"/>
        </w:rPr>
        <w:t>育</w:t>
      </w:r>
    </w:p>
    <w:p w:rsidR="00F235CE" w:rsidRDefault="00AA7224" w:rsidP="00525CE4">
      <w:pPr>
        <w:widowControl/>
        <w:adjustRightInd w:val="0"/>
        <w:snapToGrid w:val="0"/>
        <w:ind w:firstLineChars="171" w:firstLine="479"/>
        <w:jc w:val="left"/>
        <w:rPr>
          <w:rFonts w:ascii="宋体" w:hAnsi="宋体" w:cs="宋体"/>
          <w:color w:val="000000"/>
          <w:kern w:val="0"/>
          <w:sz w:val="24"/>
          <w:szCs w:val="21"/>
        </w:rPr>
      </w:pPr>
      <w:r>
        <w:rPr>
          <w:rFonts w:hint="eastAsia"/>
          <w:sz w:val="28"/>
          <w:szCs w:val="28"/>
        </w:rPr>
        <w:t>教学重</w:t>
      </w:r>
      <w:r w:rsidR="00525CE4">
        <w:rPr>
          <w:rFonts w:hint="eastAsia"/>
          <w:sz w:val="28"/>
          <w:szCs w:val="28"/>
        </w:rPr>
        <w:t>难</w:t>
      </w:r>
      <w:r>
        <w:rPr>
          <w:rFonts w:hint="eastAsia"/>
          <w:sz w:val="28"/>
          <w:szCs w:val="28"/>
        </w:rPr>
        <w:t>点：</w:t>
      </w:r>
      <w:r w:rsidR="00F235CE" w:rsidRPr="00486B8E">
        <w:rPr>
          <w:rFonts w:ascii="宋体" w:hAnsi="宋体" w:cs="宋体" w:hint="eastAsia"/>
          <w:color w:val="000000"/>
          <w:kern w:val="0"/>
          <w:sz w:val="24"/>
          <w:szCs w:val="21"/>
        </w:rPr>
        <w:t>学习迁移及其类型</w:t>
      </w:r>
      <w:r w:rsidR="00F235CE">
        <w:rPr>
          <w:rFonts w:ascii="宋体" w:hAnsi="宋体" w:cs="宋体" w:hint="eastAsia"/>
          <w:color w:val="000000"/>
          <w:kern w:val="0"/>
          <w:sz w:val="24"/>
          <w:szCs w:val="21"/>
        </w:rPr>
        <w:t>；</w:t>
      </w:r>
      <w:r w:rsidR="00F235CE" w:rsidRPr="00486B8E">
        <w:rPr>
          <w:rFonts w:ascii="宋体" w:hAnsi="宋体" w:cs="宋体" w:hint="eastAsia"/>
          <w:color w:val="000000"/>
          <w:kern w:val="0"/>
          <w:sz w:val="24"/>
          <w:szCs w:val="21"/>
        </w:rPr>
        <w:t>学习迁移的经典理论及其教学意义</w:t>
      </w:r>
      <w:r w:rsidR="00F235CE">
        <w:rPr>
          <w:rFonts w:ascii="宋体" w:hAnsi="宋体" w:cs="宋体" w:hint="eastAsia"/>
          <w:color w:val="000000"/>
          <w:kern w:val="0"/>
          <w:sz w:val="24"/>
          <w:szCs w:val="21"/>
        </w:rPr>
        <w:t>；</w:t>
      </w:r>
      <w:r w:rsidR="00F235CE" w:rsidRPr="00486B8E">
        <w:rPr>
          <w:rFonts w:ascii="宋体" w:hAnsi="宋体" w:cs="宋体" w:hint="eastAsia"/>
          <w:color w:val="000000"/>
          <w:kern w:val="0"/>
          <w:sz w:val="24"/>
          <w:szCs w:val="21"/>
        </w:rPr>
        <w:t>学习迁移的当代理论及其教学意义</w:t>
      </w:r>
      <w:r w:rsidR="00F235CE">
        <w:rPr>
          <w:rFonts w:ascii="宋体" w:hAnsi="宋体" w:cs="宋体" w:hint="eastAsia"/>
          <w:color w:val="000000"/>
          <w:kern w:val="0"/>
          <w:sz w:val="24"/>
          <w:szCs w:val="21"/>
        </w:rPr>
        <w:t>；</w:t>
      </w:r>
      <w:r w:rsidR="00F235CE" w:rsidRPr="00486B8E">
        <w:rPr>
          <w:rFonts w:ascii="宋体" w:hAnsi="宋体" w:cs="宋体" w:hint="eastAsia"/>
          <w:color w:val="000000"/>
          <w:kern w:val="0"/>
          <w:sz w:val="24"/>
          <w:szCs w:val="21"/>
        </w:rPr>
        <w:t>依据学习迁移的规律组织教学。</w:t>
      </w:r>
    </w:p>
    <w:p w:rsidR="00F235CE" w:rsidRDefault="00AA7224" w:rsidP="00525CE4">
      <w:pPr>
        <w:widowControl/>
        <w:adjustRightInd w:val="0"/>
        <w:snapToGrid w:val="0"/>
        <w:ind w:left="765" w:hanging="765"/>
        <w:rPr>
          <w:sz w:val="28"/>
          <w:szCs w:val="28"/>
        </w:rPr>
      </w:pPr>
      <w:r>
        <w:rPr>
          <w:sz w:val="28"/>
          <w:szCs w:val="28"/>
        </w:rPr>
        <w:t>7.1</w:t>
      </w:r>
      <w:r w:rsidR="00F235CE">
        <w:rPr>
          <w:rFonts w:hint="eastAsia"/>
          <w:sz w:val="28"/>
          <w:szCs w:val="28"/>
        </w:rPr>
        <w:t>1</w:t>
      </w:r>
      <w:r>
        <w:rPr>
          <w:sz w:val="28"/>
          <w:szCs w:val="28"/>
        </w:rPr>
        <w:t>.4</w:t>
      </w:r>
      <w:r>
        <w:rPr>
          <w:rFonts w:hint="eastAsia"/>
          <w:sz w:val="28"/>
          <w:szCs w:val="28"/>
        </w:rPr>
        <w:t>教学过程</w:t>
      </w:r>
    </w:p>
    <w:p w:rsidR="00813A25" w:rsidRPr="00525CE4" w:rsidRDefault="00F411B7" w:rsidP="00525CE4">
      <w:pPr>
        <w:widowControl/>
        <w:adjustRightInd w:val="0"/>
        <w:snapToGrid w:val="0"/>
        <w:ind w:firstLineChars="200" w:firstLine="480"/>
        <w:jc w:val="left"/>
        <w:rPr>
          <w:rFonts w:cs="宋体"/>
          <w:kern w:val="0"/>
          <w:sz w:val="24"/>
        </w:rPr>
      </w:pPr>
      <w:r w:rsidRPr="00525CE4">
        <w:rPr>
          <w:rFonts w:cs="宋体" w:hint="eastAsia"/>
          <w:kern w:val="0"/>
          <w:sz w:val="24"/>
        </w:rPr>
        <w:t>一</w:t>
      </w:r>
      <w:r w:rsidR="00813A25" w:rsidRPr="00525CE4">
        <w:rPr>
          <w:rFonts w:cs="宋体" w:hint="eastAsia"/>
          <w:kern w:val="0"/>
          <w:sz w:val="24"/>
        </w:rPr>
        <w:t>、导入</w:t>
      </w:r>
      <w:r w:rsidRPr="00525CE4">
        <w:rPr>
          <w:rFonts w:cs="宋体" w:hint="eastAsia"/>
          <w:kern w:val="0"/>
          <w:sz w:val="24"/>
        </w:rPr>
        <w:t>过程</w:t>
      </w:r>
      <w:r w:rsidR="00813A25" w:rsidRPr="00525CE4">
        <w:rPr>
          <w:rFonts w:cs="宋体" w:hint="eastAsia"/>
          <w:kern w:val="0"/>
          <w:sz w:val="24"/>
        </w:rPr>
        <w:t>：通过比较不同教师不同的教学方法，导致不同的学习结果，引出学习迁移的概念。</w:t>
      </w:r>
    </w:p>
    <w:p w:rsidR="00813A25" w:rsidRPr="00525CE4" w:rsidRDefault="00F411B7" w:rsidP="00525CE4">
      <w:pPr>
        <w:widowControl/>
        <w:adjustRightInd w:val="0"/>
        <w:snapToGrid w:val="0"/>
        <w:ind w:firstLineChars="200" w:firstLine="480"/>
        <w:jc w:val="left"/>
        <w:rPr>
          <w:rFonts w:cs="宋体"/>
          <w:kern w:val="0"/>
          <w:sz w:val="24"/>
        </w:rPr>
      </w:pPr>
      <w:r w:rsidRPr="00525CE4">
        <w:rPr>
          <w:rFonts w:cs="宋体" w:hint="eastAsia"/>
          <w:kern w:val="0"/>
          <w:sz w:val="24"/>
        </w:rPr>
        <w:t>二</w:t>
      </w:r>
      <w:r w:rsidR="00813A25" w:rsidRPr="00525CE4">
        <w:rPr>
          <w:rFonts w:cs="宋体" w:hint="eastAsia"/>
          <w:kern w:val="0"/>
          <w:sz w:val="24"/>
        </w:rPr>
        <w:t>、</w:t>
      </w:r>
      <w:r w:rsidRPr="00525CE4">
        <w:rPr>
          <w:rFonts w:cs="宋体" w:hint="eastAsia"/>
          <w:kern w:val="0"/>
          <w:sz w:val="24"/>
        </w:rPr>
        <w:t>新课</w:t>
      </w:r>
      <w:r w:rsidR="00813A25" w:rsidRPr="00525CE4">
        <w:rPr>
          <w:rFonts w:cs="宋体" w:hint="eastAsia"/>
          <w:kern w:val="0"/>
          <w:sz w:val="24"/>
        </w:rPr>
        <w:t>讲解：</w:t>
      </w:r>
      <w:r w:rsidRPr="00525CE4">
        <w:rPr>
          <w:rFonts w:cs="宋体"/>
          <w:kern w:val="0"/>
          <w:sz w:val="24"/>
        </w:rPr>
        <w:t>1</w:t>
      </w:r>
      <w:r w:rsidRPr="00525CE4">
        <w:rPr>
          <w:rFonts w:cs="宋体" w:hint="eastAsia"/>
          <w:kern w:val="0"/>
          <w:sz w:val="24"/>
        </w:rPr>
        <w:t>、</w:t>
      </w:r>
      <w:r w:rsidRPr="00525CE4">
        <w:rPr>
          <w:rFonts w:cs="宋体" w:hint="eastAsia"/>
          <w:kern w:val="0"/>
          <w:sz w:val="24"/>
        </w:rPr>
        <w:t xml:space="preserve"> </w:t>
      </w:r>
      <w:r w:rsidRPr="00525CE4">
        <w:rPr>
          <w:rFonts w:cs="宋体" w:hint="eastAsia"/>
          <w:kern w:val="0"/>
          <w:sz w:val="24"/>
        </w:rPr>
        <w:t>学习迁移概述</w:t>
      </w:r>
      <w:r w:rsidR="00525CE4" w:rsidRPr="00525CE4">
        <w:rPr>
          <w:rFonts w:cs="宋体" w:hint="eastAsia"/>
          <w:kern w:val="0"/>
          <w:sz w:val="24"/>
        </w:rPr>
        <w:t>；</w:t>
      </w:r>
      <w:r w:rsidRPr="00525CE4">
        <w:rPr>
          <w:rFonts w:cs="宋体"/>
          <w:kern w:val="0"/>
          <w:sz w:val="24"/>
        </w:rPr>
        <w:t>2</w:t>
      </w:r>
      <w:r w:rsidRPr="00525CE4">
        <w:rPr>
          <w:rFonts w:cs="宋体" w:hint="eastAsia"/>
          <w:kern w:val="0"/>
          <w:sz w:val="24"/>
        </w:rPr>
        <w:t>、学习迁移的经典理论</w:t>
      </w:r>
      <w:r w:rsidR="00525CE4" w:rsidRPr="00525CE4">
        <w:rPr>
          <w:rFonts w:cs="宋体" w:hint="eastAsia"/>
          <w:kern w:val="0"/>
          <w:sz w:val="24"/>
        </w:rPr>
        <w:t>；</w:t>
      </w:r>
      <w:r w:rsidR="00813A25" w:rsidRPr="00525CE4">
        <w:rPr>
          <w:rFonts w:cs="宋体" w:hint="eastAsia"/>
          <w:kern w:val="0"/>
          <w:sz w:val="24"/>
        </w:rPr>
        <w:t>3</w:t>
      </w:r>
      <w:r w:rsidR="00813A25" w:rsidRPr="00525CE4">
        <w:rPr>
          <w:rFonts w:cs="宋体" w:hint="eastAsia"/>
          <w:kern w:val="0"/>
          <w:sz w:val="24"/>
        </w:rPr>
        <w:t>、</w:t>
      </w:r>
      <w:r w:rsidRPr="00525CE4">
        <w:rPr>
          <w:rFonts w:cs="宋体" w:hint="eastAsia"/>
          <w:kern w:val="0"/>
          <w:sz w:val="24"/>
        </w:rPr>
        <w:t>学习迁移的当代理论</w:t>
      </w:r>
      <w:r w:rsidR="00525CE4" w:rsidRPr="00525CE4">
        <w:rPr>
          <w:rFonts w:cs="宋体" w:hint="eastAsia"/>
          <w:kern w:val="0"/>
          <w:sz w:val="24"/>
        </w:rPr>
        <w:t>；</w:t>
      </w:r>
      <w:r w:rsidR="00813A25" w:rsidRPr="00525CE4">
        <w:rPr>
          <w:rFonts w:cs="宋体" w:hint="eastAsia"/>
          <w:kern w:val="0"/>
          <w:sz w:val="24"/>
        </w:rPr>
        <w:t>4</w:t>
      </w:r>
      <w:r w:rsidR="00813A25" w:rsidRPr="00525CE4">
        <w:rPr>
          <w:rFonts w:cs="宋体" w:hint="eastAsia"/>
          <w:kern w:val="0"/>
          <w:sz w:val="24"/>
        </w:rPr>
        <w:t>、</w:t>
      </w:r>
      <w:r w:rsidRPr="00525CE4">
        <w:rPr>
          <w:rFonts w:cs="宋体" w:hint="eastAsia"/>
          <w:kern w:val="0"/>
          <w:sz w:val="24"/>
        </w:rPr>
        <w:t>为迁移而教</w:t>
      </w:r>
    </w:p>
    <w:p w:rsidR="00AA7224" w:rsidRDefault="00AA7224" w:rsidP="00525CE4">
      <w:pPr>
        <w:adjustRightInd w:val="0"/>
        <w:snapToGrid w:val="0"/>
        <w:rPr>
          <w:sz w:val="28"/>
          <w:szCs w:val="28"/>
        </w:rPr>
      </w:pPr>
      <w:r>
        <w:rPr>
          <w:sz w:val="28"/>
          <w:szCs w:val="28"/>
        </w:rPr>
        <w:t>7.1</w:t>
      </w:r>
      <w:r w:rsidR="00F235CE">
        <w:rPr>
          <w:rFonts w:hint="eastAsia"/>
          <w:sz w:val="28"/>
          <w:szCs w:val="28"/>
        </w:rPr>
        <w:t>1</w:t>
      </w:r>
      <w:r>
        <w:rPr>
          <w:sz w:val="28"/>
          <w:szCs w:val="28"/>
        </w:rPr>
        <w:t>.5</w:t>
      </w:r>
      <w:r>
        <w:rPr>
          <w:rFonts w:hint="eastAsia"/>
          <w:sz w:val="28"/>
          <w:szCs w:val="28"/>
        </w:rPr>
        <w:t>教学方法：讲授法</w:t>
      </w:r>
    </w:p>
    <w:p w:rsidR="00AA7224" w:rsidRDefault="00AA7224" w:rsidP="00525CE4">
      <w:pPr>
        <w:adjustRightInd w:val="0"/>
        <w:snapToGrid w:val="0"/>
        <w:rPr>
          <w:sz w:val="28"/>
          <w:szCs w:val="28"/>
        </w:rPr>
      </w:pPr>
      <w:r>
        <w:rPr>
          <w:sz w:val="28"/>
          <w:szCs w:val="28"/>
        </w:rPr>
        <w:t>7.1</w:t>
      </w:r>
      <w:r w:rsidR="00F235CE">
        <w:rPr>
          <w:rFonts w:hint="eastAsia"/>
          <w:sz w:val="28"/>
          <w:szCs w:val="28"/>
        </w:rPr>
        <w:t>1</w:t>
      </w:r>
      <w:r>
        <w:rPr>
          <w:sz w:val="28"/>
          <w:szCs w:val="28"/>
        </w:rPr>
        <w:t>.6</w:t>
      </w:r>
      <w:r>
        <w:rPr>
          <w:rFonts w:hint="eastAsia"/>
          <w:sz w:val="28"/>
          <w:szCs w:val="28"/>
        </w:rPr>
        <w:t>作业安排及课后反思</w:t>
      </w:r>
    </w:p>
    <w:p w:rsidR="00C93C96" w:rsidRPr="00525CE4" w:rsidRDefault="00C93C96" w:rsidP="00525CE4">
      <w:pPr>
        <w:numPr>
          <w:ilvl w:val="0"/>
          <w:numId w:val="7"/>
        </w:numPr>
        <w:adjustRightInd w:val="0"/>
        <w:snapToGrid w:val="0"/>
        <w:rPr>
          <w:bCs/>
          <w:sz w:val="24"/>
        </w:rPr>
      </w:pPr>
      <w:r w:rsidRPr="00C93C96">
        <w:rPr>
          <w:rFonts w:hint="eastAsia"/>
          <w:bCs/>
          <w:sz w:val="24"/>
        </w:rPr>
        <w:t>学习迁移有哪些类型？</w:t>
      </w:r>
      <w:r w:rsidRPr="00525CE4">
        <w:rPr>
          <w:rFonts w:hint="eastAsia"/>
          <w:bCs/>
          <w:sz w:val="24"/>
        </w:rPr>
        <w:t>说明有效促进迁移的教学策略。</w:t>
      </w:r>
      <w:r w:rsidRPr="00525CE4">
        <w:rPr>
          <w:rFonts w:hint="eastAsia"/>
          <w:sz w:val="28"/>
          <w:szCs w:val="28"/>
        </w:rPr>
        <w:t xml:space="preserve"> </w:t>
      </w:r>
    </w:p>
    <w:p w:rsidR="00F235CE" w:rsidRDefault="00AA7224" w:rsidP="00525CE4">
      <w:pPr>
        <w:adjustRightInd w:val="0"/>
        <w:snapToGrid w:val="0"/>
        <w:rPr>
          <w:rFonts w:hint="eastAsia"/>
          <w:sz w:val="28"/>
          <w:szCs w:val="28"/>
        </w:rPr>
      </w:pPr>
      <w:r>
        <w:rPr>
          <w:sz w:val="28"/>
          <w:szCs w:val="28"/>
        </w:rPr>
        <w:t>7.1</w:t>
      </w:r>
      <w:r w:rsidR="00F235CE">
        <w:rPr>
          <w:rFonts w:hint="eastAsia"/>
          <w:sz w:val="28"/>
          <w:szCs w:val="28"/>
        </w:rPr>
        <w:t>1</w:t>
      </w:r>
      <w:r>
        <w:rPr>
          <w:sz w:val="28"/>
          <w:szCs w:val="28"/>
        </w:rPr>
        <w:t>.7</w:t>
      </w:r>
      <w:r>
        <w:rPr>
          <w:rFonts w:hint="eastAsia"/>
          <w:sz w:val="28"/>
          <w:szCs w:val="28"/>
        </w:rPr>
        <w:t>课前准备情况及其他相关特殊要求</w:t>
      </w:r>
    </w:p>
    <w:p w:rsidR="00813A25" w:rsidRPr="00AA7224" w:rsidRDefault="00813A25" w:rsidP="00525CE4">
      <w:pPr>
        <w:adjustRightInd w:val="0"/>
        <w:snapToGrid w:val="0"/>
        <w:rPr>
          <w:rFonts w:ascii="宋体" w:hAnsi="宋体"/>
          <w:b/>
          <w:sz w:val="28"/>
          <w:szCs w:val="28"/>
        </w:rPr>
      </w:pPr>
      <w:r w:rsidRPr="00AA7224">
        <w:rPr>
          <w:rFonts w:ascii="宋体" w:hAnsi="宋体"/>
          <w:b/>
          <w:sz w:val="28"/>
          <w:szCs w:val="28"/>
        </w:rPr>
        <w:t>7.1</w:t>
      </w:r>
      <w:r w:rsidR="00F235CE">
        <w:rPr>
          <w:rFonts w:ascii="宋体" w:hAnsi="宋体" w:hint="eastAsia"/>
          <w:b/>
          <w:sz w:val="28"/>
          <w:szCs w:val="28"/>
        </w:rPr>
        <w:t>2</w:t>
      </w:r>
      <w:r w:rsidRPr="00AA7224">
        <w:rPr>
          <w:rFonts w:ascii="宋体" w:hAnsi="宋体" w:hint="eastAsia"/>
          <w:b/>
          <w:sz w:val="28"/>
          <w:szCs w:val="28"/>
        </w:rPr>
        <w:t xml:space="preserve">教学单元十  </w:t>
      </w:r>
      <w:r w:rsidR="00F235CE" w:rsidRPr="00F235CE">
        <w:rPr>
          <w:rFonts w:ascii="宋体" w:hAnsi="宋体" w:hint="eastAsia"/>
          <w:b/>
          <w:sz w:val="28"/>
          <w:szCs w:val="28"/>
        </w:rPr>
        <w:t>学习动机</w:t>
      </w:r>
    </w:p>
    <w:p w:rsidR="00813A25" w:rsidRDefault="00813A25" w:rsidP="00525CE4">
      <w:pPr>
        <w:adjustRightInd w:val="0"/>
        <w:snapToGrid w:val="0"/>
        <w:rPr>
          <w:sz w:val="28"/>
          <w:szCs w:val="28"/>
        </w:rPr>
      </w:pPr>
      <w:r>
        <w:rPr>
          <w:sz w:val="28"/>
          <w:szCs w:val="28"/>
        </w:rPr>
        <w:t>7.1</w:t>
      </w:r>
      <w:r w:rsidR="00F235CE">
        <w:rPr>
          <w:rFonts w:hint="eastAsia"/>
          <w:sz w:val="28"/>
          <w:szCs w:val="28"/>
        </w:rPr>
        <w:t>2</w:t>
      </w:r>
      <w:r>
        <w:rPr>
          <w:sz w:val="28"/>
          <w:szCs w:val="28"/>
        </w:rPr>
        <w:t>.1</w:t>
      </w:r>
      <w:r>
        <w:rPr>
          <w:rFonts w:hint="eastAsia"/>
          <w:sz w:val="28"/>
          <w:szCs w:val="28"/>
        </w:rPr>
        <w:t>教学日期</w:t>
      </w:r>
    </w:p>
    <w:p w:rsidR="00813A25" w:rsidRDefault="00813A25" w:rsidP="00525CE4">
      <w:pPr>
        <w:adjustRightInd w:val="0"/>
        <w:snapToGrid w:val="0"/>
        <w:rPr>
          <w:sz w:val="28"/>
          <w:szCs w:val="28"/>
        </w:rPr>
      </w:pPr>
      <w:r>
        <w:rPr>
          <w:sz w:val="28"/>
          <w:szCs w:val="28"/>
        </w:rPr>
        <w:t>7.1</w:t>
      </w:r>
      <w:r w:rsidR="00F235CE">
        <w:rPr>
          <w:rFonts w:hint="eastAsia"/>
          <w:sz w:val="28"/>
          <w:szCs w:val="28"/>
        </w:rPr>
        <w:t>2</w:t>
      </w:r>
      <w:r>
        <w:rPr>
          <w:sz w:val="28"/>
          <w:szCs w:val="28"/>
        </w:rPr>
        <w:t>.2</w:t>
      </w:r>
      <w:r>
        <w:rPr>
          <w:rFonts w:hint="eastAsia"/>
          <w:sz w:val="28"/>
          <w:szCs w:val="28"/>
        </w:rPr>
        <w:t>教学目标</w:t>
      </w:r>
    </w:p>
    <w:p w:rsidR="00F235CE" w:rsidRPr="00486B8E" w:rsidRDefault="00F235CE" w:rsidP="00525CE4">
      <w:pPr>
        <w:widowControl/>
        <w:adjustRightInd w:val="0"/>
        <w:snapToGrid w:val="0"/>
        <w:ind w:firstLineChars="171" w:firstLine="410"/>
        <w:jc w:val="left"/>
        <w:rPr>
          <w:rFonts w:ascii="宋体" w:hAnsi="宋体" w:cs="宋体"/>
          <w:color w:val="000000"/>
          <w:kern w:val="0"/>
          <w:sz w:val="24"/>
          <w:szCs w:val="21"/>
        </w:rPr>
      </w:pPr>
      <w:r w:rsidRPr="00486B8E">
        <w:rPr>
          <w:rFonts w:ascii="宋体" w:hAnsi="宋体" w:cs="宋体" w:hint="eastAsia"/>
          <w:color w:val="000000"/>
          <w:kern w:val="0"/>
          <w:sz w:val="24"/>
          <w:szCs w:val="21"/>
        </w:rPr>
        <w:lastRenderedPageBreak/>
        <w:t>了解学习动机的含义与种类，理解学习动机与情感、认知之间的关系，掌握学习动机的行为主义理论、人本主义理论和认知理论，理解这些理论对于激发学生学习动机的指导意义，掌握激发学生学习动机的主要方法。</w:t>
      </w:r>
    </w:p>
    <w:p w:rsidR="00813A25" w:rsidRDefault="00813A25" w:rsidP="00525CE4">
      <w:pPr>
        <w:adjustRightInd w:val="0"/>
        <w:snapToGrid w:val="0"/>
        <w:rPr>
          <w:sz w:val="28"/>
          <w:szCs w:val="28"/>
        </w:rPr>
      </w:pPr>
      <w:r>
        <w:rPr>
          <w:sz w:val="28"/>
          <w:szCs w:val="28"/>
        </w:rPr>
        <w:t>7.1</w:t>
      </w:r>
      <w:r w:rsidR="00F235CE">
        <w:rPr>
          <w:rFonts w:hint="eastAsia"/>
          <w:sz w:val="28"/>
          <w:szCs w:val="28"/>
        </w:rPr>
        <w:t>2</w:t>
      </w:r>
      <w:r>
        <w:rPr>
          <w:sz w:val="28"/>
          <w:szCs w:val="28"/>
        </w:rPr>
        <w:t>.3</w:t>
      </w:r>
      <w:r>
        <w:rPr>
          <w:rFonts w:hint="eastAsia"/>
          <w:sz w:val="28"/>
          <w:szCs w:val="28"/>
        </w:rPr>
        <w:t>教学内容（含重点、难点）</w:t>
      </w:r>
    </w:p>
    <w:p w:rsidR="00F235CE" w:rsidRPr="00486B8E" w:rsidRDefault="00F235CE" w:rsidP="00525CE4">
      <w:pPr>
        <w:widowControl/>
        <w:adjustRightInd w:val="0"/>
        <w:snapToGrid w:val="0"/>
        <w:ind w:firstLineChars="200" w:firstLine="480"/>
        <w:rPr>
          <w:rFonts w:ascii="宋体" w:hAnsi="宋体" w:cs="宋体"/>
          <w:color w:val="000000"/>
          <w:kern w:val="0"/>
          <w:sz w:val="24"/>
          <w:szCs w:val="21"/>
        </w:rPr>
      </w:pPr>
      <w:r>
        <w:rPr>
          <w:rFonts w:ascii="宋体" w:hAnsi="宋体" w:cs="宋体" w:hint="eastAsia"/>
          <w:color w:val="000000"/>
          <w:kern w:val="0"/>
          <w:sz w:val="24"/>
          <w:szCs w:val="21"/>
        </w:rPr>
        <w:t>教学内容主要有：</w:t>
      </w:r>
      <w:r w:rsidRPr="00486B8E">
        <w:rPr>
          <w:rFonts w:ascii="宋体" w:hAnsi="宋体" w:cs="宋体" w:hint="eastAsia"/>
          <w:color w:val="000000"/>
          <w:kern w:val="0"/>
          <w:sz w:val="24"/>
          <w:szCs w:val="21"/>
        </w:rPr>
        <w:t>学习动机概述</w:t>
      </w:r>
      <w:r>
        <w:rPr>
          <w:rFonts w:ascii="宋体" w:hAnsi="宋体" w:cs="宋体" w:hint="eastAsia"/>
          <w:color w:val="000000"/>
          <w:kern w:val="0"/>
          <w:sz w:val="24"/>
          <w:szCs w:val="21"/>
        </w:rPr>
        <w:t>；</w:t>
      </w:r>
      <w:r w:rsidRPr="00486B8E">
        <w:rPr>
          <w:rFonts w:ascii="宋体" w:hAnsi="宋体" w:cs="宋体" w:hint="eastAsia"/>
          <w:color w:val="000000"/>
          <w:kern w:val="0"/>
          <w:sz w:val="24"/>
          <w:szCs w:val="21"/>
        </w:rPr>
        <w:t>学习动机的主要理论</w:t>
      </w:r>
      <w:r>
        <w:rPr>
          <w:rFonts w:ascii="宋体" w:hAnsi="宋体" w:cs="宋体" w:hint="eastAsia"/>
          <w:color w:val="000000"/>
          <w:kern w:val="0"/>
          <w:sz w:val="24"/>
          <w:szCs w:val="21"/>
        </w:rPr>
        <w:t>；</w:t>
      </w:r>
      <w:r w:rsidRPr="00486B8E">
        <w:rPr>
          <w:rFonts w:ascii="宋体" w:hAnsi="宋体" w:cs="宋体" w:hint="eastAsia"/>
          <w:color w:val="000000"/>
          <w:kern w:val="0"/>
          <w:sz w:val="24"/>
          <w:szCs w:val="21"/>
        </w:rPr>
        <w:t>学习动机的激发与培养</w:t>
      </w:r>
      <w:r>
        <w:rPr>
          <w:rFonts w:ascii="宋体" w:hAnsi="宋体" w:cs="宋体" w:hint="eastAsia"/>
          <w:color w:val="000000"/>
          <w:kern w:val="0"/>
          <w:sz w:val="24"/>
          <w:szCs w:val="21"/>
        </w:rPr>
        <w:t>。</w:t>
      </w:r>
    </w:p>
    <w:p w:rsidR="00813A25" w:rsidRPr="00F235CE" w:rsidRDefault="00813A25" w:rsidP="00525CE4">
      <w:pPr>
        <w:widowControl/>
        <w:adjustRightInd w:val="0"/>
        <w:snapToGrid w:val="0"/>
        <w:ind w:firstLineChars="171" w:firstLine="479"/>
        <w:jc w:val="left"/>
        <w:rPr>
          <w:sz w:val="28"/>
          <w:szCs w:val="28"/>
        </w:rPr>
      </w:pPr>
      <w:r>
        <w:rPr>
          <w:rFonts w:hint="eastAsia"/>
          <w:sz w:val="28"/>
          <w:szCs w:val="28"/>
        </w:rPr>
        <w:t>教学重</w:t>
      </w:r>
      <w:r w:rsidR="00525CE4">
        <w:rPr>
          <w:rFonts w:hint="eastAsia"/>
          <w:sz w:val="28"/>
          <w:szCs w:val="28"/>
        </w:rPr>
        <w:t>难</w:t>
      </w:r>
      <w:r>
        <w:rPr>
          <w:rFonts w:hint="eastAsia"/>
          <w:sz w:val="28"/>
          <w:szCs w:val="28"/>
        </w:rPr>
        <w:t>点：</w:t>
      </w:r>
      <w:r w:rsidR="00F235CE" w:rsidRPr="00486B8E">
        <w:rPr>
          <w:rFonts w:ascii="宋体" w:hAnsi="宋体" w:cs="宋体" w:hint="eastAsia"/>
          <w:color w:val="000000"/>
          <w:kern w:val="0"/>
          <w:sz w:val="24"/>
          <w:szCs w:val="21"/>
        </w:rPr>
        <w:t>学习动机及其类型</w:t>
      </w:r>
      <w:r w:rsidR="00F235CE">
        <w:rPr>
          <w:rFonts w:ascii="宋体" w:hAnsi="宋体" w:cs="宋体" w:hint="eastAsia"/>
          <w:color w:val="000000"/>
          <w:kern w:val="0"/>
          <w:sz w:val="24"/>
          <w:szCs w:val="21"/>
        </w:rPr>
        <w:t>；</w:t>
      </w:r>
      <w:r w:rsidR="00F235CE" w:rsidRPr="00486B8E">
        <w:rPr>
          <w:rFonts w:ascii="宋体" w:hAnsi="宋体" w:cs="宋体" w:hint="eastAsia"/>
          <w:color w:val="000000"/>
          <w:kern w:val="0"/>
          <w:sz w:val="24"/>
          <w:szCs w:val="21"/>
        </w:rPr>
        <w:t>行为主义取向的学习动机理论</w:t>
      </w:r>
      <w:r w:rsidR="00F235CE">
        <w:rPr>
          <w:rFonts w:ascii="宋体" w:hAnsi="宋体" w:cs="宋体" w:hint="eastAsia"/>
          <w:color w:val="000000"/>
          <w:kern w:val="0"/>
          <w:sz w:val="24"/>
          <w:szCs w:val="21"/>
        </w:rPr>
        <w:t>；</w:t>
      </w:r>
      <w:r w:rsidR="00F235CE" w:rsidRPr="00486B8E">
        <w:rPr>
          <w:rFonts w:ascii="宋体" w:hAnsi="宋体" w:cs="宋体" w:hint="eastAsia"/>
          <w:color w:val="000000"/>
          <w:kern w:val="0"/>
          <w:sz w:val="24"/>
          <w:szCs w:val="21"/>
        </w:rPr>
        <w:t>认知取向的学习动机理论</w:t>
      </w:r>
      <w:r w:rsidR="00F235CE">
        <w:rPr>
          <w:rFonts w:ascii="宋体" w:hAnsi="宋体" w:cs="宋体" w:hint="eastAsia"/>
          <w:color w:val="000000"/>
          <w:kern w:val="0"/>
          <w:sz w:val="24"/>
          <w:szCs w:val="21"/>
        </w:rPr>
        <w:t>；</w:t>
      </w:r>
      <w:r w:rsidR="00F235CE" w:rsidRPr="00486B8E">
        <w:rPr>
          <w:rFonts w:ascii="宋体" w:hAnsi="宋体" w:cs="宋体" w:hint="eastAsia"/>
          <w:color w:val="000000"/>
          <w:kern w:val="0"/>
          <w:sz w:val="24"/>
          <w:szCs w:val="21"/>
        </w:rPr>
        <w:t>人本主义取向的学习动机理论</w:t>
      </w:r>
      <w:r w:rsidR="00F235CE">
        <w:rPr>
          <w:rFonts w:ascii="宋体" w:hAnsi="宋体" w:cs="宋体" w:hint="eastAsia"/>
          <w:color w:val="000000"/>
          <w:kern w:val="0"/>
          <w:sz w:val="24"/>
          <w:szCs w:val="21"/>
        </w:rPr>
        <w:t>；</w:t>
      </w:r>
      <w:r w:rsidR="00F235CE" w:rsidRPr="00486B8E">
        <w:rPr>
          <w:rFonts w:ascii="宋体" w:hAnsi="宋体" w:cs="宋体" w:hint="eastAsia"/>
          <w:color w:val="000000"/>
          <w:kern w:val="0"/>
          <w:sz w:val="24"/>
          <w:szCs w:val="21"/>
        </w:rPr>
        <w:t>内部学习动机的培养与激发</w:t>
      </w:r>
      <w:r w:rsidR="00F235CE">
        <w:rPr>
          <w:rFonts w:ascii="宋体" w:hAnsi="宋体" w:cs="宋体" w:hint="eastAsia"/>
          <w:color w:val="000000"/>
          <w:kern w:val="0"/>
          <w:sz w:val="24"/>
          <w:szCs w:val="21"/>
        </w:rPr>
        <w:t>；</w:t>
      </w:r>
      <w:r w:rsidR="00F235CE" w:rsidRPr="00486B8E">
        <w:rPr>
          <w:rFonts w:ascii="宋体" w:hAnsi="宋体" w:cs="宋体" w:hint="eastAsia"/>
          <w:color w:val="000000"/>
          <w:kern w:val="0"/>
          <w:sz w:val="24"/>
          <w:szCs w:val="21"/>
        </w:rPr>
        <w:t>外部学习动机的培养与激发。</w:t>
      </w:r>
    </w:p>
    <w:p w:rsidR="00813A25" w:rsidRDefault="00813A25" w:rsidP="00525CE4">
      <w:pPr>
        <w:adjustRightInd w:val="0"/>
        <w:snapToGrid w:val="0"/>
        <w:rPr>
          <w:sz w:val="28"/>
          <w:szCs w:val="28"/>
        </w:rPr>
      </w:pPr>
      <w:r>
        <w:rPr>
          <w:sz w:val="28"/>
          <w:szCs w:val="28"/>
        </w:rPr>
        <w:t>7.1</w:t>
      </w:r>
      <w:r w:rsidR="00F235CE">
        <w:rPr>
          <w:rFonts w:hint="eastAsia"/>
          <w:sz w:val="28"/>
          <w:szCs w:val="28"/>
        </w:rPr>
        <w:t>2</w:t>
      </w:r>
      <w:r>
        <w:rPr>
          <w:sz w:val="28"/>
          <w:szCs w:val="28"/>
        </w:rPr>
        <w:t>.4</w:t>
      </w:r>
      <w:r>
        <w:rPr>
          <w:rFonts w:hint="eastAsia"/>
          <w:sz w:val="28"/>
          <w:szCs w:val="28"/>
        </w:rPr>
        <w:t>教学过程</w:t>
      </w:r>
    </w:p>
    <w:p w:rsidR="00F235CE" w:rsidRPr="00525CE4" w:rsidRDefault="00C63F28" w:rsidP="00525CE4">
      <w:pPr>
        <w:widowControl/>
        <w:adjustRightInd w:val="0"/>
        <w:snapToGrid w:val="0"/>
        <w:ind w:firstLineChars="200" w:firstLine="480"/>
        <w:jc w:val="left"/>
        <w:rPr>
          <w:rFonts w:cs="宋体"/>
          <w:kern w:val="0"/>
          <w:sz w:val="24"/>
        </w:rPr>
      </w:pPr>
      <w:r w:rsidRPr="00525CE4">
        <w:rPr>
          <w:rFonts w:cs="宋体" w:hint="eastAsia"/>
          <w:kern w:val="0"/>
          <w:sz w:val="24"/>
        </w:rPr>
        <w:t>一</w:t>
      </w:r>
      <w:r w:rsidR="00F235CE" w:rsidRPr="00525CE4">
        <w:rPr>
          <w:rFonts w:cs="宋体" w:hint="eastAsia"/>
          <w:kern w:val="0"/>
          <w:sz w:val="24"/>
        </w:rPr>
        <w:t>、导入</w:t>
      </w:r>
      <w:r w:rsidRPr="00525CE4">
        <w:rPr>
          <w:rFonts w:cs="宋体" w:hint="eastAsia"/>
          <w:kern w:val="0"/>
          <w:sz w:val="24"/>
        </w:rPr>
        <w:t>过程</w:t>
      </w:r>
      <w:r w:rsidR="00F235CE" w:rsidRPr="00525CE4">
        <w:rPr>
          <w:rFonts w:cs="宋体" w:hint="eastAsia"/>
          <w:kern w:val="0"/>
          <w:sz w:val="24"/>
        </w:rPr>
        <w:t>：通过一位机智的老师激发了学生的学习动机，使其学习成绩提高的事例，引出学习动机的概念。</w:t>
      </w:r>
    </w:p>
    <w:p w:rsidR="00F235CE" w:rsidRPr="00525CE4" w:rsidRDefault="00C63F28" w:rsidP="00525CE4">
      <w:pPr>
        <w:widowControl/>
        <w:adjustRightInd w:val="0"/>
        <w:snapToGrid w:val="0"/>
        <w:ind w:firstLineChars="200" w:firstLine="480"/>
        <w:jc w:val="left"/>
        <w:rPr>
          <w:rFonts w:cs="宋体"/>
          <w:kern w:val="0"/>
          <w:sz w:val="24"/>
        </w:rPr>
      </w:pPr>
      <w:r w:rsidRPr="00525CE4">
        <w:rPr>
          <w:rFonts w:cs="宋体" w:hint="eastAsia"/>
          <w:kern w:val="0"/>
          <w:sz w:val="24"/>
        </w:rPr>
        <w:t>二</w:t>
      </w:r>
      <w:r w:rsidR="00F235CE" w:rsidRPr="00525CE4">
        <w:rPr>
          <w:rFonts w:cs="宋体" w:hint="eastAsia"/>
          <w:kern w:val="0"/>
          <w:sz w:val="24"/>
        </w:rPr>
        <w:t>、</w:t>
      </w:r>
      <w:r w:rsidRPr="00525CE4">
        <w:rPr>
          <w:rFonts w:cs="宋体" w:hint="eastAsia"/>
          <w:kern w:val="0"/>
          <w:sz w:val="24"/>
        </w:rPr>
        <w:t>新课</w:t>
      </w:r>
      <w:r w:rsidR="00F235CE" w:rsidRPr="00525CE4">
        <w:rPr>
          <w:rFonts w:cs="宋体" w:hint="eastAsia"/>
          <w:kern w:val="0"/>
          <w:sz w:val="24"/>
        </w:rPr>
        <w:t>讲解：</w:t>
      </w:r>
      <w:r w:rsidRPr="00525CE4">
        <w:rPr>
          <w:rFonts w:cs="宋体"/>
          <w:kern w:val="0"/>
          <w:sz w:val="24"/>
        </w:rPr>
        <w:t>1</w:t>
      </w:r>
      <w:r w:rsidRPr="00525CE4">
        <w:rPr>
          <w:rFonts w:cs="宋体" w:hint="eastAsia"/>
          <w:kern w:val="0"/>
          <w:sz w:val="24"/>
        </w:rPr>
        <w:t>、学习动机概述</w:t>
      </w:r>
      <w:r w:rsidR="00525CE4" w:rsidRPr="00525CE4">
        <w:rPr>
          <w:rFonts w:cs="宋体" w:hint="eastAsia"/>
          <w:kern w:val="0"/>
          <w:sz w:val="24"/>
        </w:rPr>
        <w:t>；</w:t>
      </w:r>
      <w:r w:rsidRPr="00525CE4">
        <w:rPr>
          <w:rFonts w:cs="宋体"/>
          <w:kern w:val="0"/>
          <w:sz w:val="24"/>
        </w:rPr>
        <w:t>2</w:t>
      </w:r>
      <w:r w:rsidRPr="00525CE4">
        <w:rPr>
          <w:rFonts w:cs="宋体" w:hint="eastAsia"/>
          <w:kern w:val="0"/>
          <w:sz w:val="24"/>
        </w:rPr>
        <w:t>、学习动机的主要理论</w:t>
      </w:r>
      <w:r w:rsidR="00525CE4" w:rsidRPr="00525CE4">
        <w:rPr>
          <w:rFonts w:cs="宋体" w:hint="eastAsia"/>
          <w:kern w:val="0"/>
          <w:sz w:val="24"/>
        </w:rPr>
        <w:t>；</w:t>
      </w:r>
      <w:r w:rsidR="00F235CE" w:rsidRPr="00525CE4">
        <w:rPr>
          <w:rFonts w:cs="宋体" w:hint="eastAsia"/>
          <w:kern w:val="0"/>
          <w:sz w:val="24"/>
        </w:rPr>
        <w:t>3</w:t>
      </w:r>
      <w:r w:rsidR="00F235CE" w:rsidRPr="00525CE4">
        <w:rPr>
          <w:rFonts w:cs="宋体" w:hint="eastAsia"/>
          <w:kern w:val="0"/>
          <w:sz w:val="24"/>
        </w:rPr>
        <w:t>、</w:t>
      </w:r>
      <w:r w:rsidRPr="00525CE4">
        <w:rPr>
          <w:rFonts w:cs="宋体" w:hint="eastAsia"/>
          <w:kern w:val="0"/>
          <w:sz w:val="24"/>
        </w:rPr>
        <w:t>学习动机的激发与培养</w:t>
      </w:r>
    </w:p>
    <w:p w:rsidR="00813A25" w:rsidRDefault="00813A25" w:rsidP="00525CE4">
      <w:pPr>
        <w:adjustRightInd w:val="0"/>
        <w:snapToGrid w:val="0"/>
        <w:rPr>
          <w:sz w:val="28"/>
          <w:szCs w:val="28"/>
        </w:rPr>
      </w:pPr>
      <w:r>
        <w:rPr>
          <w:sz w:val="28"/>
          <w:szCs w:val="28"/>
        </w:rPr>
        <w:t>7.1</w:t>
      </w:r>
      <w:r w:rsidR="00F235CE">
        <w:rPr>
          <w:rFonts w:hint="eastAsia"/>
          <w:sz w:val="28"/>
          <w:szCs w:val="28"/>
        </w:rPr>
        <w:t>2</w:t>
      </w:r>
      <w:r>
        <w:rPr>
          <w:sz w:val="28"/>
          <w:szCs w:val="28"/>
        </w:rPr>
        <w:t>.5</w:t>
      </w:r>
      <w:r>
        <w:rPr>
          <w:rFonts w:hint="eastAsia"/>
          <w:sz w:val="28"/>
          <w:szCs w:val="28"/>
        </w:rPr>
        <w:t>教学方法：讲授法</w:t>
      </w:r>
    </w:p>
    <w:p w:rsidR="00813A25" w:rsidRDefault="00813A25" w:rsidP="00525CE4">
      <w:pPr>
        <w:adjustRightInd w:val="0"/>
        <w:snapToGrid w:val="0"/>
        <w:rPr>
          <w:sz w:val="28"/>
          <w:szCs w:val="28"/>
        </w:rPr>
      </w:pPr>
      <w:r>
        <w:rPr>
          <w:sz w:val="28"/>
          <w:szCs w:val="28"/>
        </w:rPr>
        <w:t>7.1</w:t>
      </w:r>
      <w:r w:rsidR="00F235CE">
        <w:rPr>
          <w:rFonts w:hint="eastAsia"/>
          <w:sz w:val="28"/>
          <w:szCs w:val="28"/>
        </w:rPr>
        <w:t>2</w:t>
      </w:r>
      <w:r>
        <w:rPr>
          <w:sz w:val="28"/>
          <w:szCs w:val="28"/>
        </w:rPr>
        <w:t>.6</w:t>
      </w:r>
      <w:r>
        <w:rPr>
          <w:rFonts w:hint="eastAsia"/>
          <w:sz w:val="28"/>
          <w:szCs w:val="28"/>
        </w:rPr>
        <w:t>作业安排及课后反思</w:t>
      </w:r>
    </w:p>
    <w:p w:rsidR="00657706" w:rsidRPr="00525CE4" w:rsidRDefault="00657706" w:rsidP="00525CE4">
      <w:pPr>
        <w:numPr>
          <w:ilvl w:val="0"/>
          <w:numId w:val="8"/>
        </w:numPr>
        <w:adjustRightInd w:val="0"/>
        <w:snapToGrid w:val="0"/>
        <w:rPr>
          <w:bCs/>
          <w:sz w:val="24"/>
        </w:rPr>
      </w:pPr>
      <w:r w:rsidRPr="00657706">
        <w:rPr>
          <w:rFonts w:hint="eastAsia"/>
          <w:bCs/>
          <w:sz w:val="24"/>
        </w:rPr>
        <w:t>自我效能感的含义以及影响自我效能</w:t>
      </w:r>
      <w:proofErr w:type="gramStart"/>
      <w:r w:rsidRPr="00657706">
        <w:rPr>
          <w:rFonts w:hint="eastAsia"/>
          <w:bCs/>
          <w:sz w:val="24"/>
        </w:rPr>
        <w:t>感形成</w:t>
      </w:r>
      <w:proofErr w:type="gramEnd"/>
      <w:r w:rsidRPr="00657706">
        <w:rPr>
          <w:rFonts w:hint="eastAsia"/>
          <w:bCs/>
          <w:sz w:val="24"/>
        </w:rPr>
        <w:t>的因素？</w:t>
      </w:r>
      <w:r w:rsidRPr="00525CE4">
        <w:rPr>
          <w:rFonts w:hint="eastAsia"/>
          <w:bCs/>
          <w:sz w:val="24"/>
        </w:rPr>
        <w:t>如何培养学习的需要？</w:t>
      </w:r>
    </w:p>
    <w:p w:rsidR="001B7276" w:rsidRPr="00525CE4" w:rsidRDefault="00813A25" w:rsidP="00525CE4">
      <w:pPr>
        <w:adjustRightInd w:val="0"/>
        <w:snapToGrid w:val="0"/>
        <w:rPr>
          <w:rFonts w:hint="eastAsia"/>
          <w:sz w:val="28"/>
          <w:szCs w:val="28"/>
        </w:rPr>
      </w:pPr>
      <w:r>
        <w:rPr>
          <w:sz w:val="28"/>
          <w:szCs w:val="28"/>
        </w:rPr>
        <w:t>7.1</w:t>
      </w:r>
      <w:r w:rsidR="00F235CE">
        <w:rPr>
          <w:rFonts w:hint="eastAsia"/>
          <w:sz w:val="28"/>
          <w:szCs w:val="28"/>
        </w:rPr>
        <w:t>2</w:t>
      </w:r>
      <w:r>
        <w:rPr>
          <w:sz w:val="28"/>
          <w:szCs w:val="28"/>
        </w:rPr>
        <w:t>.7</w:t>
      </w:r>
      <w:r>
        <w:rPr>
          <w:rFonts w:hint="eastAsia"/>
          <w:sz w:val="28"/>
          <w:szCs w:val="28"/>
        </w:rPr>
        <w:t>课前准备情况及其他相关特殊要求</w:t>
      </w:r>
    </w:p>
    <w:p w:rsidR="00813A25" w:rsidRPr="00AA7224" w:rsidRDefault="00813A25" w:rsidP="00525CE4">
      <w:pPr>
        <w:widowControl/>
        <w:adjustRightInd w:val="0"/>
        <w:snapToGrid w:val="0"/>
        <w:outlineLvl w:val="0"/>
        <w:rPr>
          <w:rFonts w:ascii="宋体" w:hAnsi="宋体"/>
          <w:b/>
          <w:sz w:val="28"/>
          <w:szCs w:val="28"/>
        </w:rPr>
      </w:pPr>
      <w:r w:rsidRPr="00AA7224">
        <w:rPr>
          <w:rFonts w:ascii="宋体" w:hAnsi="宋体"/>
          <w:b/>
          <w:sz w:val="28"/>
          <w:szCs w:val="28"/>
        </w:rPr>
        <w:t>7.1</w:t>
      </w:r>
      <w:r w:rsidR="00F235CE">
        <w:rPr>
          <w:rFonts w:ascii="宋体" w:hAnsi="宋体" w:hint="eastAsia"/>
          <w:b/>
          <w:sz w:val="28"/>
          <w:szCs w:val="28"/>
        </w:rPr>
        <w:t>3</w:t>
      </w:r>
      <w:r w:rsidRPr="00AA7224">
        <w:rPr>
          <w:rFonts w:ascii="宋体" w:hAnsi="宋体" w:hint="eastAsia"/>
          <w:b/>
          <w:sz w:val="28"/>
          <w:szCs w:val="28"/>
        </w:rPr>
        <w:t>教学单元十</w:t>
      </w:r>
      <w:r w:rsidR="00EA7B7D">
        <w:rPr>
          <w:rFonts w:ascii="宋体" w:hAnsi="宋体" w:hint="eastAsia"/>
          <w:b/>
          <w:sz w:val="28"/>
          <w:szCs w:val="28"/>
        </w:rPr>
        <w:t>三</w:t>
      </w:r>
      <w:r w:rsidRPr="00AA7224">
        <w:rPr>
          <w:rFonts w:ascii="宋体" w:hAnsi="宋体" w:hint="eastAsia"/>
          <w:b/>
          <w:sz w:val="28"/>
          <w:szCs w:val="28"/>
        </w:rPr>
        <w:t xml:space="preserve">  </w:t>
      </w:r>
      <w:r w:rsidR="00F235CE" w:rsidRPr="00FF2095">
        <w:rPr>
          <w:rFonts w:ascii="宋体" w:hAnsi="宋体" w:hint="eastAsia"/>
          <w:b/>
          <w:sz w:val="28"/>
          <w:szCs w:val="28"/>
        </w:rPr>
        <w:t> 教学设计</w:t>
      </w:r>
    </w:p>
    <w:p w:rsidR="00813A25" w:rsidRDefault="00813A25" w:rsidP="00525CE4">
      <w:pPr>
        <w:adjustRightInd w:val="0"/>
        <w:snapToGrid w:val="0"/>
        <w:rPr>
          <w:sz w:val="28"/>
          <w:szCs w:val="28"/>
        </w:rPr>
      </w:pPr>
      <w:r>
        <w:rPr>
          <w:sz w:val="28"/>
          <w:szCs w:val="28"/>
        </w:rPr>
        <w:t>7.1</w:t>
      </w:r>
      <w:r w:rsidR="00F235CE">
        <w:rPr>
          <w:rFonts w:hint="eastAsia"/>
          <w:sz w:val="28"/>
          <w:szCs w:val="28"/>
        </w:rPr>
        <w:t>3</w:t>
      </w:r>
      <w:r>
        <w:rPr>
          <w:sz w:val="28"/>
          <w:szCs w:val="28"/>
        </w:rPr>
        <w:t>.1</w:t>
      </w:r>
      <w:r>
        <w:rPr>
          <w:rFonts w:hint="eastAsia"/>
          <w:sz w:val="28"/>
          <w:szCs w:val="28"/>
        </w:rPr>
        <w:t>教学日期</w:t>
      </w:r>
    </w:p>
    <w:p w:rsidR="00813A25" w:rsidRDefault="00813A25" w:rsidP="00525CE4">
      <w:pPr>
        <w:adjustRightInd w:val="0"/>
        <w:snapToGrid w:val="0"/>
        <w:rPr>
          <w:sz w:val="28"/>
          <w:szCs w:val="28"/>
        </w:rPr>
      </w:pPr>
      <w:r>
        <w:rPr>
          <w:sz w:val="28"/>
          <w:szCs w:val="28"/>
        </w:rPr>
        <w:t>7.1</w:t>
      </w:r>
      <w:r w:rsidR="00F235CE">
        <w:rPr>
          <w:rFonts w:hint="eastAsia"/>
          <w:sz w:val="28"/>
          <w:szCs w:val="28"/>
        </w:rPr>
        <w:t>3</w:t>
      </w:r>
      <w:r>
        <w:rPr>
          <w:sz w:val="28"/>
          <w:szCs w:val="28"/>
        </w:rPr>
        <w:t>.2</w:t>
      </w:r>
      <w:r>
        <w:rPr>
          <w:rFonts w:hint="eastAsia"/>
          <w:sz w:val="28"/>
          <w:szCs w:val="28"/>
        </w:rPr>
        <w:t>教学目标</w:t>
      </w:r>
    </w:p>
    <w:p w:rsidR="00FF2095" w:rsidRPr="00FF2095" w:rsidRDefault="00FF2095" w:rsidP="00525CE4">
      <w:pPr>
        <w:widowControl/>
        <w:adjustRightInd w:val="0"/>
        <w:snapToGrid w:val="0"/>
        <w:ind w:firstLineChars="171" w:firstLine="410"/>
        <w:jc w:val="left"/>
        <w:rPr>
          <w:sz w:val="28"/>
          <w:szCs w:val="28"/>
        </w:rPr>
      </w:pPr>
      <w:r w:rsidRPr="00486B8E">
        <w:rPr>
          <w:rFonts w:ascii="宋体" w:hAnsi="宋体" w:cs="宋体" w:hint="eastAsia"/>
          <w:color w:val="000000"/>
          <w:kern w:val="0"/>
          <w:sz w:val="24"/>
          <w:szCs w:val="21"/>
        </w:rPr>
        <w:t>理解教学设计的概念，掌握教学目标的内涵及其分类。了解教学方法的种类，学会灵活选择与设计教学方法。理解教学评价的含义、类型与作用，理解如何设计教学评价。能够完整地完成一节课的教学设计。</w:t>
      </w:r>
    </w:p>
    <w:p w:rsidR="00813A25" w:rsidRDefault="00813A25" w:rsidP="00525CE4">
      <w:pPr>
        <w:adjustRightInd w:val="0"/>
        <w:snapToGrid w:val="0"/>
        <w:rPr>
          <w:sz w:val="28"/>
          <w:szCs w:val="28"/>
        </w:rPr>
      </w:pPr>
      <w:r>
        <w:rPr>
          <w:sz w:val="28"/>
          <w:szCs w:val="28"/>
        </w:rPr>
        <w:t>7.1</w:t>
      </w:r>
      <w:r w:rsidR="00F235CE">
        <w:rPr>
          <w:rFonts w:hint="eastAsia"/>
          <w:sz w:val="28"/>
          <w:szCs w:val="28"/>
        </w:rPr>
        <w:t>3</w:t>
      </w:r>
      <w:r>
        <w:rPr>
          <w:sz w:val="28"/>
          <w:szCs w:val="28"/>
        </w:rPr>
        <w:t>.3</w:t>
      </w:r>
      <w:r>
        <w:rPr>
          <w:rFonts w:hint="eastAsia"/>
          <w:sz w:val="28"/>
          <w:szCs w:val="28"/>
        </w:rPr>
        <w:t>教学内容（含重点、难点）</w:t>
      </w:r>
    </w:p>
    <w:p w:rsidR="00FF2095" w:rsidRPr="00486B8E" w:rsidRDefault="00FF2095" w:rsidP="00525CE4">
      <w:pPr>
        <w:widowControl/>
        <w:adjustRightInd w:val="0"/>
        <w:snapToGrid w:val="0"/>
        <w:ind w:firstLineChars="200" w:firstLine="480"/>
        <w:rPr>
          <w:rFonts w:ascii="宋体" w:hAnsi="宋体" w:cs="宋体"/>
          <w:color w:val="000000"/>
          <w:kern w:val="0"/>
          <w:sz w:val="24"/>
          <w:szCs w:val="21"/>
        </w:rPr>
      </w:pPr>
      <w:r>
        <w:rPr>
          <w:rFonts w:ascii="宋体" w:hAnsi="宋体" w:cs="宋体" w:hint="eastAsia"/>
          <w:color w:val="000000"/>
          <w:kern w:val="0"/>
          <w:sz w:val="24"/>
          <w:szCs w:val="21"/>
        </w:rPr>
        <w:t>主要教学内容包括：</w:t>
      </w:r>
      <w:r w:rsidRPr="00486B8E">
        <w:rPr>
          <w:rFonts w:ascii="宋体" w:hAnsi="宋体" w:cs="宋体" w:hint="eastAsia"/>
          <w:color w:val="000000"/>
          <w:kern w:val="0"/>
          <w:sz w:val="24"/>
          <w:szCs w:val="21"/>
        </w:rPr>
        <w:t>教学目标设计</w:t>
      </w:r>
      <w:r>
        <w:rPr>
          <w:rFonts w:ascii="宋体" w:hAnsi="宋体" w:cs="宋体" w:hint="eastAsia"/>
          <w:color w:val="000000"/>
          <w:kern w:val="0"/>
          <w:sz w:val="24"/>
          <w:szCs w:val="21"/>
        </w:rPr>
        <w:t>；</w:t>
      </w:r>
      <w:r w:rsidRPr="00486B8E">
        <w:rPr>
          <w:rFonts w:ascii="宋体" w:hAnsi="宋体" w:cs="宋体" w:hint="eastAsia"/>
          <w:color w:val="000000"/>
          <w:kern w:val="0"/>
          <w:sz w:val="24"/>
          <w:szCs w:val="21"/>
        </w:rPr>
        <w:t>教学方法设计</w:t>
      </w:r>
      <w:r>
        <w:rPr>
          <w:rFonts w:ascii="宋体" w:hAnsi="宋体" w:cs="宋体" w:hint="eastAsia"/>
          <w:color w:val="000000"/>
          <w:kern w:val="0"/>
          <w:sz w:val="24"/>
          <w:szCs w:val="21"/>
        </w:rPr>
        <w:t>；</w:t>
      </w:r>
      <w:r w:rsidRPr="00486B8E">
        <w:rPr>
          <w:rFonts w:ascii="宋体" w:hAnsi="宋体" w:cs="宋体" w:hint="eastAsia"/>
          <w:color w:val="000000"/>
          <w:kern w:val="0"/>
          <w:sz w:val="24"/>
          <w:szCs w:val="21"/>
        </w:rPr>
        <w:t>教学评价设计</w:t>
      </w:r>
      <w:r>
        <w:rPr>
          <w:rFonts w:ascii="宋体" w:hAnsi="宋体" w:cs="宋体" w:hint="eastAsia"/>
          <w:color w:val="000000"/>
          <w:kern w:val="0"/>
          <w:sz w:val="24"/>
          <w:szCs w:val="21"/>
        </w:rPr>
        <w:t>。</w:t>
      </w:r>
    </w:p>
    <w:p w:rsidR="00813A25" w:rsidRPr="00FF2095" w:rsidRDefault="00813A25" w:rsidP="00525CE4">
      <w:pPr>
        <w:widowControl/>
        <w:adjustRightInd w:val="0"/>
        <w:snapToGrid w:val="0"/>
        <w:ind w:firstLineChars="200" w:firstLine="560"/>
        <w:rPr>
          <w:sz w:val="28"/>
          <w:szCs w:val="28"/>
        </w:rPr>
      </w:pPr>
      <w:r>
        <w:rPr>
          <w:rFonts w:hint="eastAsia"/>
          <w:sz w:val="28"/>
          <w:szCs w:val="28"/>
        </w:rPr>
        <w:t>教学重</w:t>
      </w:r>
      <w:r w:rsidR="00525CE4">
        <w:rPr>
          <w:rFonts w:hint="eastAsia"/>
          <w:sz w:val="28"/>
          <w:szCs w:val="28"/>
        </w:rPr>
        <w:t>难</w:t>
      </w:r>
      <w:r>
        <w:rPr>
          <w:rFonts w:hint="eastAsia"/>
          <w:sz w:val="28"/>
          <w:szCs w:val="28"/>
        </w:rPr>
        <w:t>点：</w:t>
      </w:r>
      <w:r w:rsidR="00FF2095" w:rsidRPr="00486B8E">
        <w:rPr>
          <w:rFonts w:ascii="宋体" w:hAnsi="宋体" w:cs="宋体" w:hint="eastAsia"/>
          <w:color w:val="000000"/>
          <w:kern w:val="0"/>
          <w:sz w:val="24"/>
          <w:szCs w:val="21"/>
        </w:rPr>
        <w:t>教学目标及其分类</w:t>
      </w:r>
      <w:r w:rsidR="00FF2095">
        <w:rPr>
          <w:rFonts w:ascii="宋体" w:hAnsi="宋体" w:cs="宋体" w:hint="eastAsia"/>
          <w:color w:val="000000"/>
          <w:kern w:val="0"/>
          <w:sz w:val="24"/>
          <w:szCs w:val="21"/>
        </w:rPr>
        <w:t>；</w:t>
      </w:r>
      <w:r w:rsidR="00FF2095" w:rsidRPr="00486B8E">
        <w:rPr>
          <w:rFonts w:ascii="宋体" w:hAnsi="宋体" w:cs="宋体" w:hint="eastAsia"/>
          <w:color w:val="000000"/>
          <w:kern w:val="0"/>
          <w:sz w:val="24"/>
          <w:szCs w:val="21"/>
        </w:rPr>
        <w:t>教学目标的陈述</w:t>
      </w:r>
      <w:r w:rsidR="00FF2095">
        <w:rPr>
          <w:rFonts w:ascii="宋体" w:hAnsi="宋体" w:cs="宋体" w:hint="eastAsia"/>
          <w:color w:val="000000"/>
          <w:kern w:val="0"/>
          <w:sz w:val="24"/>
          <w:szCs w:val="21"/>
        </w:rPr>
        <w:t>；</w:t>
      </w:r>
      <w:r w:rsidR="00FF2095" w:rsidRPr="00486B8E">
        <w:rPr>
          <w:rFonts w:ascii="宋体" w:hAnsi="宋体" w:cs="宋体" w:hint="eastAsia"/>
          <w:color w:val="000000"/>
          <w:kern w:val="0"/>
          <w:sz w:val="24"/>
          <w:szCs w:val="21"/>
        </w:rPr>
        <w:t>现代教学方法与模式设计</w:t>
      </w:r>
      <w:r w:rsidR="00FF2095">
        <w:rPr>
          <w:rFonts w:ascii="宋体" w:hAnsi="宋体" w:cs="宋体" w:hint="eastAsia"/>
          <w:color w:val="000000"/>
          <w:kern w:val="0"/>
          <w:sz w:val="24"/>
          <w:szCs w:val="21"/>
        </w:rPr>
        <w:t>；</w:t>
      </w:r>
      <w:r w:rsidR="00FF2095" w:rsidRPr="00486B8E">
        <w:rPr>
          <w:rFonts w:ascii="宋体" w:hAnsi="宋体" w:cs="宋体" w:hint="eastAsia"/>
          <w:color w:val="000000"/>
          <w:kern w:val="0"/>
          <w:sz w:val="24"/>
          <w:szCs w:val="21"/>
        </w:rPr>
        <w:t>量化教学评价的方法</w:t>
      </w:r>
      <w:r w:rsidR="00FF2095">
        <w:rPr>
          <w:rFonts w:ascii="宋体" w:hAnsi="宋体" w:cs="宋体" w:hint="eastAsia"/>
          <w:color w:val="000000"/>
          <w:kern w:val="0"/>
          <w:sz w:val="24"/>
          <w:szCs w:val="21"/>
        </w:rPr>
        <w:t>；</w:t>
      </w:r>
      <w:r w:rsidR="00FF2095" w:rsidRPr="00486B8E">
        <w:rPr>
          <w:rFonts w:ascii="宋体" w:hAnsi="宋体" w:cs="宋体" w:hint="eastAsia"/>
          <w:color w:val="000000"/>
          <w:kern w:val="0"/>
          <w:sz w:val="24"/>
          <w:szCs w:val="21"/>
        </w:rPr>
        <w:t>质化教学评价的方法</w:t>
      </w:r>
      <w:r w:rsidR="00FF2095">
        <w:rPr>
          <w:rFonts w:ascii="宋体" w:hAnsi="宋体" w:cs="宋体" w:hint="eastAsia"/>
          <w:color w:val="000000"/>
          <w:kern w:val="0"/>
          <w:sz w:val="24"/>
          <w:szCs w:val="21"/>
        </w:rPr>
        <w:t>。</w:t>
      </w:r>
    </w:p>
    <w:p w:rsidR="00813A25" w:rsidRDefault="00813A25" w:rsidP="00525CE4">
      <w:pPr>
        <w:adjustRightInd w:val="0"/>
        <w:snapToGrid w:val="0"/>
        <w:rPr>
          <w:sz w:val="28"/>
          <w:szCs w:val="28"/>
        </w:rPr>
      </w:pPr>
      <w:r>
        <w:rPr>
          <w:sz w:val="28"/>
          <w:szCs w:val="28"/>
        </w:rPr>
        <w:t>7.1</w:t>
      </w:r>
      <w:r w:rsidR="00F235CE">
        <w:rPr>
          <w:rFonts w:hint="eastAsia"/>
          <w:sz w:val="28"/>
          <w:szCs w:val="28"/>
        </w:rPr>
        <w:t>3</w:t>
      </w:r>
      <w:r>
        <w:rPr>
          <w:sz w:val="28"/>
          <w:szCs w:val="28"/>
        </w:rPr>
        <w:t>.4</w:t>
      </w:r>
      <w:r>
        <w:rPr>
          <w:rFonts w:hint="eastAsia"/>
          <w:sz w:val="28"/>
          <w:szCs w:val="28"/>
        </w:rPr>
        <w:t>教学过程</w:t>
      </w:r>
    </w:p>
    <w:p w:rsidR="00FF2095" w:rsidRPr="00525CE4" w:rsidRDefault="00C63F28" w:rsidP="00525CE4">
      <w:pPr>
        <w:widowControl/>
        <w:adjustRightInd w:val="0"/>
        <w:snapToGrid w:val="0"/>
        <w:ind w:firstLineChars="200" w:firstLine="480"/>
        <w:jc w:val="left"/>
        <w:rPr>
          <w:rFonts w:cs="宋体"/>
          <w:kern w:val="0"/>
          <w:sz w:val="24"/>
        </w:rPr>
      </w:pPr>
      <w:r w:rsidRPr="00525CE4">
        <w:rPr>
          <w:rFonts w:cs="宋体" w:hint="eastAsia"/>
          <w:kern w:val="0"/>
          <w:sz w:val="24"/>
        </w:rPr>
        <w:t>一</w:t>
      </w:r>
      <w:r w:rsidR="00FF2095" w:rsidRPr="00525CE4">
        <w:rPr>
          <w:rFonts w:cs="宋体" w:hint="eastAsia"/>
          <w:kern w:val="0"/>
          <w:sz w:val="24"/>
        </w:rPr>
        <w:t>、导入</w:t>
      </w:r>
      <w:r w:rsidRPr="00525CE4">
        <w:rPr>
          <w:rFonts w:cs="宋体" w:hint="eastAsia"/>
          <w:kern w:val="0"/>
          <w:sz w:val="24"/>
        </w:rPr>
        <w:t>过程</w:t>
      </w:r>
      <w:r w:rsidR="00FF2095" w:rsidRPr="00525CE4">
        <w:rPr>
          <w:rFonts w:cs="宋体" w:hint="eastAsia"/>
          <w:kern w:val="0"/>
          <w:sz w:val="24"/>
        </w:rPr>
        <w:t>：通过列举一位老师上课情况，引出教学设计的概念。</w:t>
      </w:r>
    </w:p>
    <w:p w:rsidR="00C63F28" w:rsidRPr="00525CE4" w:rsidRDefault="00C63F28" w:rsidP="00525CE4">
      <w:pPr>
        <w:widowControl/>
        <w:adjustRightInd w:val="0"/>
        <w:snapToGrid w:val="0"/>
        <w:ind w:firstLineChars="200" w:firstLine="480"/>
        <w:jc w:val="left"/>
        <w:rPr>
          <w:rFonts w:cs="宋体" w:hint="eastAsia"/>
          <w:kern w:val="0"/>
          <w:sz w:val="24"/>
        </w:rPr>
      </w:pPr>
      <w:r w:rsidRPr="00525CE4">
        <w:rPr>
          <w:rFonts w:cs="宋体" w:hint="eastAsia"/>
          <w:kern w:val="0"/>
          <w:sz w:val="24"/>
        </w:rPr>
        <w:t>二</w:t>
      </w:r>
      <w:r w:rsidR="00FF2095" w:rsidRPr="00525CE4">
        <w:rPr>
          <w:rFonts w:cs="宋体" w:hint="eastAsia"/>
          <w:kern w:val="0"/>
          <w:sz w:val="24"/>
        </w:rPr>
        <w:t>、</w:t>
      </w:r>
      <w:r w:rsidRPr="00525CE4">
        <w:rPr>
          <w:rFonts w:cs="宋体" w:hint="eastAsia"/>
          <w:kern w:val="0"/>
          <w:sz w:val="24"/>
        </w:rPr>
        <w:t>新课讲解</w:t>
      </w:r>
      <w:r w:rsidR="00FF2095" w:rsidRPr="00525CE4">
        <w:rPr>
          <w:rFonts w:cs="宋体" w:hint="eastAsia"/>
          <w:kern w:val="0"/>
          <w:sz w:val="24"/>
        </w:rPr>
        <w:t>：</w:t>
      </w:r>
      <w:r w:rsidRPr="00525CE4">
        <w:rPr>
          <w:rFonts w:cs="宋体"/>
          <w:kern w:val="0"/>
          <w:sz w:val="24"/>
        </w:rPr>
        <w:t>1</w:t>
      </w:r>
      <w:r w:rsidRPr="00525CE4">
        <w:rPr>
          <w:rFonts w:cs="宋体" w:hint="eastAsia"/>
          <w:kern w:val="0"/>
          <w:sz w:val="24"/>
        </w:rPr>
        <w:t>、教学目标设计</w:t>
      </w:r>
      <w:r w:rsidR="00525CE4" w:rsidRPr="00525CE4">
        <w:rPr>
          <w:rFonts w:cs="宋体" w:hint="eastAsia"/>
          <w:kern w:val="0"/>
          <w:sz w:val="24"/>
        </w:rPr>
        <w:t>；</w:t>
      </w:r>
      <w:r w:rsidRPr="00525CE4">
        <w:rPr>
          <w:rFonts w:cs="宋体"/>
          <w:kern w:val="0"/>
          <w:sz w:val="24"/>
        </w:rPr>
        <w:t>2</w:t>
      </w:r>
      <w:r w:rsidR="00FF2095" w:rsidRPr="00525CE4">
        <w:rPr>
          <w:rFonts w:cs="宋体" w:hint="eastAsia"/>
          <w:kern w:val="0"/>
          <w:sz w:val="24"/>
        </w:rPr>
        <w:t>、</w:t>
      </w:r>
      <w:r w:rsidRPr="00525CE4">
        <w:rPr>
          <w:rFonts w:cs="宋体" w:hint="eastAsia"/>
          <w:kern w:val="0"/>
          <w:sz w:val="24"/>
        </w:rPr>
        <w:t>教学方法设计</w:t>
      </w:r>
      <w:r w:rsidR="00525CE4" w:rsidRPr="00525CE4">
        <w:rPr>
          <w:rFonts w:cs="宋体" w:hint="eastAsia"/>
          <w:kern w:val="0"/>
          <w:sz w:val="24"/>
        </w:rPr>
        <w:t>；</w:t>
      </w:r>
      <w:r w:rsidRPr="00525CE4">
        <w:rPr>
          <w:rFonts w:cs="宋体" w:hint="eastAsia"/>
          <w:kern w:val="0"/>
          <w:sz w:val="24"/>
        </w:rPr>
        <w:t>3</w:t>
      </w:r>
      <w:r w:rsidRPr="00525CE4">
        <w:rPr>
          <w:rFonts w:cs="宋体" w:hint="eastAsia"/>
          <w:kern w:val="0"/>
          <w:sz w:val="24"/>
        </w:rPr>
        <w:t>、教学评价设计</w:t>
      </w:r>
    </w:p>
    <w:p w:rsidR="00813A25" w:rsidRDefault="00813A25" w:rsidP="00525CE4">
      <w:pPr>
        <w:adjustRightInd w:val="0"/>
        <w:snapToGrid w:val="0"/>
        <w:rPr>
          <w:sz w:val="28"/>
          <w:szCs w:val="28"/>
        </w:rPr>
      </w:pPr>
      <w:r>
        <w:rPr>
          <w:sz w:val="28"/>
          <w:szCs w:val="28"/>
        </w:rPr>
        <w:t>7.1</w:t>
      </w:r>
      <w:r w:rsidR="00F235CE">
        <w:rPr>
          <w:rFonts w:hint="eastAsia"/>
          <w:sz w:val="28"/>
          <w:szCs w:val="28"/>
        </w:rPr>
        <w:t>3</w:t>
      </w:r>
      <w:r>
        <w:rPr>
          <w:sz w:val="28"/>
          <w:szCs w:val="28"/>
        </w:rPr>
        <w:t>.5</w:t>
      </w:r>
      <w:r>
        <w:rPr>
          <w:rFonts w:hint="eastAsia"/>
          <w:sz w:val="28"/>
          <w:szCs w:val="28"/>
        </w:rPr>
        <w:t>教学方法：讲授法</w:t>
      </w:r>
      <w:r w:rsidR="00FF2095">
        <w:rPr>
          <w:rFonts w:hint="eastAsia"/>
          <w:sz w:val="28"/>
          <w:szCs w:val="28"/>
        </w:rPr>
        <w:t>、自学、讨论</w:t>
      </w:r>
    </w:p>
    <w:p w:rsidR="00813A25" w:rsidRDefault="00813A25" w:rsidP="00525CE4">
      <w:pPr>
        <w:adjustRightInd w:val="0"/>
        <w:snapToGrid w:val="0"/>
        <w:rPr>
          <w:sz w:val="28"/>
          <w:szCs w:val="28"/>
        </w:rPr>
      </w:pPr>
      <w:r>
        <w:rPr>
          <w:sz w:val="28"/>
          <w:szCs w:val="28"/>
        </w:rPr>
        <w:t>7.1</w:t>
      </w:r>
      <w:r w:rsidR="00F235CE">
        <w:rPr>
          <w:rFonts w:hint="eastAsia"/>
          <w:sz w:val="28"/>
          <w:szCs w:val="28"/>
        </w:rPr>
        <w:t>3</w:t>
      </w:r>
      <w:r>
        <w:rPr>
          <w:sz w:val="28"/>
          <w:szCs w:val="28"/>
        </w:rPr>
        <w:t>.6</w:t>
      </w:r>
      <w:r>
        <w:rPr>
          <w:rFonts w:hint="eastAsia"/>
          <w:sz w:val="28"/>
          <w:szCs w:val="28"/>
        </w:rPr>
        <w:t>作业安排及课后反思</w:t>
      </w:r>
    </w:p>
    <w:p w:rsidR="00023FFF" w:rsidRPr="00023FFF" w:rsidRDefault="00023FFF" w:rsidP="00525CE4">
      <w:pPr>
        <w:adjustRightInd w:val="0"/>
        <w:snapToGrid w:val="0"/>
        <w:rPr>
          <w:rFonts w:ascii="宋体" w:hAnsi="宋体"/>
          <w:sz w:val="24"/>
        </w:rPr>
      </w:pPr>
      <w:r>
        <w:rPr>
          <w:rFonts w:hint="eastAsia"/>
          <w:sz w:val="28"/>
          <w:szCs w:val="28"/>
        </w:rPr>
        <w:t xml:space="preserve">   </w:t>
      </w:r>
      <w:r w:rsidRPr="00023FFF">
        <w:rPr>
          <w:rFonts w:ascii="宋体" w:hAnsi="宋体" w:hint="eastAsia"/>
          <w:sz w:val="24"/>
        </w:rPr>
        <w:t>上课前如何进行课堂的设计?课堂设计如何体现教学的目标?</w:t>
      </w:r>
    </w:p>
    <w:p w:rsidR="001B7276" w:rsidRPr="00525CE4" w:rsidRDefault="00813A25" w:rsidP="00525CE4">
      <w:pPr>
        <w:adjustRightInd w:val="0"/>
        <w:snapToGrid w:val="0"/>
        <w:rPr>
          <w:rFonts w:ascii="宋体" w:hAnsi="宋体" w:cs="宋体" w:hint="eastAsia"/>
          <w:kern w:val="0"/>
          <w:szCs w:val="21"/>
        </w:rPr>
      </w:pPr>
      <w:r>
        <w:rPr>
          <w:sz w:val="28"/>
          <w:szCs w:val="28"/>
        </w:rPr>
        <w:t>7.1</w:t>
      </w:r>
      <w:r w:rsidR="00F235CE">
        <w:rPr>
          <w:rFonts w:hint="eastAsia"/>
          <w:sz w:val="28"/>
          <w:szCs w:val="28"/>
        </w:rPr>
        <w:t>3</w:t>
      </w:r>
      <w:r>
        <w:rPr>
          <w:sz w:val="28"/>
          <w:szCs w:val="28"/>
        </w:rPr>
        <w:t>.7</w:t>
      </w:r>
      <w:r>
        <w:rPr>
          <w:rFonts w:hint="eastAsia"/>
          <w:sz w:val="28"/>
          <w:szCs w:val="28"/>
        </w:rPr>
        <w:t>课前准备情况及其他相关特殊要求</w:t>
      </w:r>
      <w:r w:rsidR="00486B8E" w:rsidRPr="00486B8E">
        <w:rPr>
          <w:rFonts w:ascii="宋体" w:hAnsi="宋体" w:cs="宋体" w:hint="eastAsia"/>
          <w:kern w:val="0"/>
          <w:szCs w:val="21"/>
        </w:rPr>
        <w:t> </w:t>
      </w:r>
    </w:p>
    <w:p w:rsidR="00813A25" w:rsidRPr="00AA7224" w:rsidRDefault="00813A25" w:rsidP="00525CE4">
      <w:pPr>
        <w:adjustRightInd w:val="0"/>
        <w:snapToGrid w:val="0"/>
        <w:rPr>
          <w:rFonts w:ascii="宋体" w:hAnsi="宋体"/>
          <w:b/>
          <w:sz w:val="28"/>
          <w:szCs w:val="28"/>
        </w:rPr>
      </w:pPr>
      <w:r w:rsidRPr="00AA7224">
        <w:rPr>
          <w:rFonts w:ascii="宋体" w:hAnsi="宋体"/>
          <w:b/>
          <w:sz w:val="28"/>
          <w:szCs w:val="28"/>
        </w:rPr>
        <w:t>7.1</w:t>
      </w:r>
      <w:r w:rsidR="00FF2095">
        <w:rPr>
          <w:rFonts w:ascii="宋体" w:hAnsi="宋体" w:hint="eastAsia"/>
          <w:b/>
          <w:sz w:val="28"/>
          <w:szCs w:val="28"/>
        </w:rPr>
        <w:t>4</w:t>
      </w:r>
      <w:r w:rsidRPr="00AA7224">
        <w:rPr>
          <w:rFonts w:ascii="宋体" w:hAnsi="宋体" w:hint="eastAsia"/>
          <w:b/>
          <w:sz w:val="28"/>
          <w:szCs w:val="28"/>
        </w:rPr>
        <w:t>教学单元十</w:t>
      </w:r>
      <w:r w:rsidR="00B34F3E">
        <w:rPr>
          <w:rFonts w:ascii="宋体" w:hAnsi="宋体" w:hint="eastAsia"/>
          <w:b/>
          <w:sz w:val="28"/>
          <w:szCs w:val="28"/>
        </w:rPr>
        <w:t>四</w:t>
      </w:r>
      <w:r w:rsidRPr="00AA7224">
        <w:rPr>
          <w:rFonts w:ascii="宋体" w:hAnsi="宋体" w:hint="eastAsia"/>
          <w:b/>
          <w:sz w:val="28"/>
          <w:szCs w:val="28"/>
        </w:rPr>
        <w:t xml:space="preserve">  </w:t>
      </w:r>
      <w:r w:rsidR="00FF2095" w:rsidRPr="00FF2095">
        <w:rPr>
          <w:rFonts w:ascii="宋体" w:hAnsi="宋体" w:hint="eastAsia"/>
          <w:b/>
          <w:sz w:val="28"/>
          <w:szCs w:val="28"/>
        </w:rPr>
        <w:t>课堂管理</w:t>
      </w:r>
    </w:p>
    <w:p w:rsidR="00813A25" w:rsidRDefault="00813A25" w:rsidP="00525CE4">
      <w:pPr>
        <w:adjustRightInd w:val="0"/>
        <w:snapToGrid w:val="0"/>
        <w:rPr>
          <w:sz w:val="28"/>
          <w:szCs w:val="28"/>
        </w:rPr>
      </w:pPr>
      <w:r>
        <w:rPr>
          <w:sz w:val="28"/>
          <w:szCs w:val="28"/>
        </w:rPr>
        <w:t>7.1</w:t>
      </w:r>
      <w:r w:rsidR="00FF2095">
        <w:rPr>
          <w:rFonts w:hint="eastAsia"/>
          <w:sz w:val="28"/>
          <w:szCs w:val="28"/>
        </w:rPr>
        <w:t>4</w:t>
      </w:r>
      <w:r>
        <w:rPr>
          <w:sz w:val="28"/>
          <w:szCs w:val="28"/>
        </w:rPr>
        <w:t>.1</w:t>
      </w:r>
      <w:r>
        <w:rPr>
          <w:rFonts w:hint="eastAsia"/>
          <w:sz w:val="28"/>
          <w:szCs w:val="28"/>
        </w:rPr>
        <w:t>教学日期</w:t>
      </w:r>
    </w:p>
    <w:p w:rsidR="00813A25" w:rsidRDefault="00813A25" w:rsidP="00525CE4">
      <w:pPr>
        <w:adjustRightInd w:val="0"/>
        <w:snapToGrid w:val="0"/>
        <w:rPr>
          <w:sz w:val="28"/>
          <w:szCs w:val="28"/>
        </w:rPr>
      </w:pPr>
      <w:r>
        <w:rPr>
          <w:sz w:val="28"/>
          <w:szCs w:val="28"/>
        </w:rPr>
        <w:t>7.1</w:t>
      </w:r>
      <w:r w:rsidR="00FF2095">
        <w:rPr>
          <w:rFonts w:hint="eastAsia"/>
          <w:sz w:val="28"/>
          <w:szCs w:val="28"/>
        </w:rPr>
        <w:t>4</w:t>
      </w:r>
      <w:r>
        <w:rPr>
          <w:sz w:val="28"/>
          <w:szCs w:val="28"/>
        </w:rPr>
        <w:t>.2</w:t>
      </w:r>
      <w:r>
        <w:rPr>
          <w:rFonts w:hint="eastAsia"/>
          <w:sz w:val="28"/>
          <w:szCs w:val="28"/>
        </w:rPr>
        <w:t>教学目标</w:t>
      </w:r>
    </w:p>
    <w:p w:rsidR="00FF2095" w:rsidRPr="00FF2095" w:rsidRDefault="00FF2095" w:rsidP="00525CE4">
      <w:pPr>
        <w:widowControl/>
        <w:adjustRightInd w:val="0"/>
        <w:snapToGrid w:val="0"/>
        <w:ind w:firstLineChars="200" w:firstLine="480"/>
        <w:rPr>
          <w:sz w:val="28"/>
          <w:szCs w:val="28"/>
        </w:rPr>
      </w:pPr>
      <w:r w:rsidRPr="00486B8E">
        <w:rPr>
          <w:rFonts w:ascii="宋体" w:hAnsi="宋体" w:cs="宋体" w:hint="eastAsia"/>
          <w:color w:val="000000"/>
          <w:kern w:val="0"/>
          <w:sz w:val="24"/>
          <w:szCs w:val="21"/>
        </w:rPr>
        <w:t>理解课堂管理的基本概念及“以人为本、民主平等、管理即教育”的理念；掌握课堂管理的维持、促进、发展和协调功能；掌握课堂管理基本模式的主要内容及课堂行为管理的基本原则；学会应用营造良好课堂环境的方法与课堂行为管理的方法解决课堂管理中的具体问题。</w:t>
      </w:r>
    </w:p>
    <w:p w:rsidR="00813A25" w:rsidRDefault="00813A25" w:rsidP="00525CE4">
      <w:pPr>
        <w:adjustRightInd w:val="0"/>
        <w:snapToGrid w:val="0"/>
        <w:rPr>
          <w:sz w:val="28"/>
          <w:szCs w:val="28"/>
        </w:rPr>
      </w:pPr>
      <w:r>
        <w:rPr>
          <w:sz w:val="28"/>
          <w:szCs w:val="28"/>
        </w:rPr>
        <w:lastRenderedPageBreak/>
        <w:t>7.1</w:t>
      </w:r>
      <w:r w:rsidR="00FF2095">
        <w:rPr>
          <w:rFonts w:hint="eastAsia"/>
          <w:sz w:val="28"/>
          <w:szCs w:val="28"/>
        </w:rPr>
        <w:t>4</w:t>
      </w:r>
      <w:r>
        <w:rPr>
          <w:sz w:val="28"/>
          <w:szCs w:val="28"/>
        </w:rPr>
        <w:t>.3</w:t>
      </w:r>
      <w:r>
        <w:rPr>
          <w:rFonts w:hint="eastAsia"/>
          <w:sz w:val="28"/>
          <w:szCs w:val="28"/>
        </w:rPr>
        <w:t>教学内容（含重点、难点）</w:t>
      </w:r>
    </w:p>
    <w:p w:rsidR="00FF2095" w:rsidRPr="00486B8E" w:rsidRDefault="00FF2095" w:rsidP="00525CE4">
      <w:pPr>
        <w:widowControl/>
        <w:adjustRightInd w:val="0"/>
        <w:snapToGrid w:val="0"/>
        <w:ind w:firstLineChars="200" w:firstLine="480"/>
        <w:rPr>
          <w:rFonts w:ascii="宋体" w:hAnsi="宋体" w:cs="宋体"/>
          <w:color w:val="000000"/>
          <w:kern w:val="0"/>
          <w:sz w:val="24"/>
          <w:szCs w:val="21"/>
        </w:rPr>
      </w:pPr>
      <w:r>
        <w:rPr>
          <w:rFonts w:ascii="宋体" w:hAnsi="宋体" w:cs="宋体" w:hint="eastAsia"/>
          <w:color w:val="000000"/>
          <w:kern w:val="0"/>
          <w:sz w:val="24"/>
          <w:szCs w:val="21"/>
        </w:rPr>
        <w:t>教学内容主要包括</w:t>
      </w:r>
      <w:r w:rsidRPr="00486B8E">
        <w:rPr>
          <w:rFonts w:ascii="宋体" w:hAnsi="宋体" w:cs="宋体" w:hint="eastAsia"/>
          <w:color w:val="000000"/>
          <w:kern w:val="0"/>
          <w:sz w:val="24"/>
          <w:szCs w:val="21"/>
        </w:rPr>
        <w:t>课堂管理概述</w:t>
      </w:r>
      <w:r>
        <w:rPr>
          <w:rFonts w:ascii="宋体" w:hAnsi="宋体" w:cs="宋体" w:hint="eastAsia"/>
          <w:color w:val="000000"/>
          <w:kern w:val="0"/>
          <w:sz w:val="24"/>
          <w:szCs w:val="21"/>
        </w:rPr>
        <w:t>、</w:t>
      </w:r>
      <w:r w:rsidRPr="00486B8E">
        <w:rPr>
          <w:rFonts w:ascii="宋体" w:hAnsi="宋体" w:cs="宋体" w:hint="eastAsia"/>
          <w:color w:val="000000"/>
          <w:kern w:val="0"/>
          <w:sz w:val="24"/>
          <w:szCs w:val="21"/>
        </w:rPr>
        <w:t>课堂环境管理</w:t>
      </w:r>
      <w:r>
        <w:rPr>
          <w:rFonts w:ascii="宋体" w:hAnsi="宋体" w:cs="宋体" w:hint="eastAsia"/>
          <w:color w:val="000000"/>
          <w:kern w:val="0"/>
          <w:sz w:val="24"/>
          <w:szCs w:val="21"/>
        </w:rPr>
        <w:t>、</w:t>
      </w:r>
      <w:r w:rsidRPr="00486B8E">
        <w:rPr>
          <w:rFonts w:ascii="宋体" w:hAnsi="宋体" w:cs="宋体" w:hint="eastAsia"/>
          <w:color w:val="000000"/>
          <w:kern w:val="0"/>
          <w:sz w:val="24"/>
          <w:szCs w:val="21"/>
        </w:rPr>
        <w:t>课堂行为管理</w:t>
      </w:r>
      <w:r>
        <w:rPr>
          <w:rFonts w:ascii="宋体" w:hAnsi="宋体" w:cs="宋体" w:hint="eastAsia"/>
          <w:color w:val="000000"/>
          <w:kern w:val="0"/>
          <w:sz w:val="24"/>
          <w:szCs w:val="21"/>
        </w:rPr>
        <w:t>。</w:t>
      </w:r>
    </w:p>
    <w:p w:rsidR="00813A25" w:rsidRPr="00FF2095" w:rsidRDefault="00813A25" w:rsidP="00525CE4">
      <w:pPr>
        <w:widowControl/>
        <w:adjustRightInd w:val="0"/>
        <w:snapToGrid w:val="0"/>
        <w:ind w:firstLineChars="200" w:firstLine="560"/>
        <w:rPr>
          <w:sz w:val="28"/>
          <w:szCs w:val="28"/>
        </w:rPr>
      </w:pPr>
      <w:r>
        <w:rPr>
          <w:rFonts w:hint="eastAsia"/>
          <w:sz w:val="28"/>
          <w:szCs w:val="28"/>
        </w:rPr>
        <w:t>教学重</w:t>
      </w:r>
      <w:r w:rsidR="00525CE4">
        <w:rPr>
          <w:rFonts w:hint="eastAsia"/>
          <w:sz w:val="28"/>
          <w:szCs w:val="28"/>
        </w:rPr>
        <w:t>难</w:t>
      </w:r>
      <w:r>
        <w:rPr>
          <w:rFonts w:hint="eastAsia"/>
          <w:sz w:val="28"/>
          <w:szCs w:val="28"/>
        </w:rPr>
        <w:t>点：</w:t>
      </w:r>
      <w:r w:rsidR="00FF2095" w:rsidRPr="00486B8E">
        <w:rPr>
          <w:rFonts w:ascii="宋体" w:hAnsi="宋体" w:cs="宋体" w:hint="eastAsia"/>
          <w:color w:val="000000"/>
          <w:kern w:val="0"/>
          <w:sz w:val="24"/>
          <w:szCs w:val="21"/>
        </w:rPr>
        <w:t>课堂管理及其目标</w:t>
      </w:r>
      <w:r w:rsidR="00FF2095">
        <w:rPr>
          <w:rFonts w:ascii="宋体" w:hAnsi="宋体" w:cs="宋体" w:hint="eastAsia"/>
          <w:color w:val="000000"/>
          <w:kern w:val="0"/>
          <w:sz w:val="24"/>
          <w:szCs w:val="21"/>
        </w:rPr>
        <w:t>；</w:t>
      </w:r>
      <w:r w:rsidR="00FF2095" w:rsidRPr="00486B8E">
        <w:rPr>
          <w:rFonts w:ascii="宋体" w:hAnsi="宋体" w:cs="宋体" w:hint="eastAsia"/>
          <w:color w:val="000000"/>
          <w:kern w:val="0"/>
          <w:sz w:val="24"/>
          <w:szCs w:val="21"/>
        </w:rPr>
        <w:t>课堂管理的理念</w:t>
      </w:r>
      <w:r w:rsidR="00FF2095">
        <w:rPr>
          <w:rFonts w:ascii="宋体" w:hAnsi="宋体" w:cs="宋体" w:hint="eastAsia"/>
          <w:color w:val="000000"/>
          <w:kern w:val="0"/>
          <w:sz w:val="24"/>
          <w:szCs w:val="21"/>
        </w:rPr>
        <w:t>；</w:t>
      </w:r>
      <w:r w:rsidR="00FF2095" w:rsidRPr="00486B8E">
        <w:rPr>
          <w:rFonts w:ascii="宋体" w:hAnsi="宋体" w:cs="宋体" w:hint="eastAsia"/>
          <w:color w:val="000000"/>
          <w:kern w:val="0"/>
          <w:sz w:val="24"/>
          <w:szCs w:val="21"/>
        </w:rPr>
        <w:t>课堂物理与心理环境的管理</w:t>
      </w:r>
      <w:r w:rsidR="00FF2095">
        <w:rPr>
          <w:rFonts w:ascii="宋体" w:hAnsi="宋体" w:cs="宋体" w:hint="eastAsia"/>
          <w:color w:val="000000"/>
          <w:kern w:val="0"/>
          <w:sz w:val="24"/>
          <w:szCs w:val="21"/>
        </w:rPr>
        <w:t>；</w:t>
      </w:r>
      <w:r w:rsidR="00FF2095" w:rsidRPr="00486B8E">
        <w:rPr>
          <w:rFonts w:ascii="宋体" w:hAnsi="宋体" w:cs="宋体" w:hint="eastAsia"/>
          <w:color w:val="000000"/>
          <w:kern w:val="0"/>
          <w:sz w:val="24"/>
          <w:szCs w:val="21"/>
        </w:rPr>
        <w:t>课堂行为管理及其原则</w:t>
      </w:r>
      <w:r w:rsidR="00FF2095">
        <w:rPr>
          <w:rFonts w:ascii="宋体" w:hAnsi="宋体" w:cs="宋体" w:hint="eastAsia"/>
          <w:color w:val="000000"/>
          <w:kern w:val="0"/>
          <w:sz w:val="24"/>
          <w:szCs w:val="21"/>
        </w:rPr>
        <w:t>；</w:t>
      </w:r>
      <w:r w:rsidR="00FF2095" w:rsidRPr="00486B8E">
        <w:rPr>
          <w:rFonts w:ascii="宋体" w:hAnsi="宋体" w:cs="宋体" w:hint="eastAsia"/>
          <w:color w:val="000000"/>
          <w:kern w:val="0"/>
          <w:sz w:val="24"/>
          <w:szCs w:val="21"/>
        </w:rPr>
        <w:t>课堂问题行为管理的策略。</w:t>
      </w:r>
    </w:p>
    <w:p w:rsidR="00813A25" w:rsidRDefault="00813A25" w:rsidP="00525CE4">
      <w:pPr>
        <w:adjustRightInd w:val="0"/>
        <w:snapToGrid w:val="0"/>
        <w:rPr>
          <w:sz w:val="28"/>
          <w:szCs w:val="28"/>
        </w:rPr>
      </w:pPr>
      <w:r>
        <w:rPr>
          <w:sz w:val="28"/>
          <w:szCs w:val="28"/>
        </w:rPr>
        <w:t>7.1</w:t>
      </w:r>
      <w:r w:rsidR="00FF2095">
        <w:rPr>
          <w:rFonts w:hint="eastAsia"/>
          <w:sz w:val="28"/>
          <w:szCs w:val="28"/>
        </w:rPr>
        <w:t>4</w:t>
      </w:r>
      <w:r>
        <w:rPr>
          <w:sz w:val="28"/>
          <w:szCs w:val="28"/>
        </w:rPr>
        <w:t>.4</w:t>
      </w:r>
      <w:r>
        <w:rPr>
          <w:rFonts w:hint="eastAsia"/>
          <w:sz w:val="28"/>
          <w:szCs w:val="28"/>
        </w:rPr>
        <w:t>教学过程</w:t>
      </w:r>
    </w:p>
    <w:p w:rsidR="00FF2095" w:rsidRPr="00525CE4" w:rsidRDefault="00C63F28" w:rsidP="00525CE4">
      <w:pPr>
        <w:widowControl/>
        <w:adjustRightInd w:val="0"/>
        <w:snapToGrid w:val="0"/>
        <w:ind w:firstLineChars="200" w:firstLine="480"/>
        <w:jc w:val="left"/>
        <w:rPr>
          <w:rFonts w:cs="宋体"/>
          <w:kern w:val="0"/>
          <w:sz w:val="24"/>
        </w:rPr>
      </w:pPr>
      <w:r w:rsidRPr="00525CE4">
        <w:rPr>
          <w:rFonts w:cs="宋体" w:hint="eastAsia"/>
          <w:kern w:val="0"/>
          <w:sz w:val="24"/>
        </w:rPr>
        <w:t>一</w:t>
      </w:r>
      <w:r w:rsidR="00FF2095" w:rsidRPr="00525CE4">
        <w:rPr>
          <w:rFonts w:cs="宋体" w:hint="eastAsia"/>
          <w:kern w:val="0"/>
          <w:sz w:val="24"/>
        </w:rPr>
        <w:t>、导入</w:t>
      </w:r>
      <w:r w:rsidRPr="00525CE4">
        <w:rPr>
          <w:rFonts w:cs="宋体" w:hint="eastAsia"/>
          <w:kern w:val="0"/>
          <w:sz w:val="24"/>
        </w:rPr>
        <w:t>过程</w:t>
      </w:r>
      <w:r w:rsidR="00FF2095" w:rsidRPr="00525CE4">
        <w:rPr>
          <w:rFonts w:cs="宋体" w:hint="eastAsia"/>
          <w:kern w:val="0"/>
          <w:sz w:val="24"/>
        </w:rPr>
        <w:t>：通过一名学生由优秀</w:t>
      </w:r>
      <w:proofErr w:type="gramStart"/>
      <w:r w:rsidR="00FF2095" w:rsidRPr="00525CE4">
        <w:rPr>
          <w:rFonts w:cs="宋体" w:hint="eastAsia"/>
          <w:kern w:val="0"/>
          <w:sz w:val="24"/>
        </w:rPr>
        <w:t>生转变</w:t>
      </w:r>
      <w:proofErr w:type="gramEnd"/>
      <w:r w:rsidR="00FF2095" w:rsidRPr="00525CE4">
        <w:rPr>
          <w:rFonts w:cs="宋体" w:hint="eastAsia"/>
          <w:kern w:val="0"/>
          <w:sz w:val="24"/>
        </w:rPr>
        <w:t>为问题生的事例，引出课堂管理的概念。</w:t>
      </w:r>
    </w:p>
    <w:p w:rsidR="00C63F28" w:rsidRPr="00525CE4" w:rsidRDefault="00C63F28" w:rsidP="00525CE4">
      <w:pPr>
        <w:widowControl/>
        <w:adjustRightInd w:val="0"/>
        <w:snapToGrid w:val="0"/>
        <w:ind w:firstLineChars="200" w:firstLine="480"/>
        <w:jc w:val="left"/>
        <w:rPr>
          <w:rFonts w:cs="宋体" w:hint="eastAsia"/>
          <w:kern w:val="0"/>
          <w:sz w:val="24"/>
        </w:rPr>
      </w:pPr>
      <w:r w:rsidRPr="00525CE4">
        <w:rPr>
          <w:rFonts w:cs="宋体" w:hint="eastAsia"/>
          <w:kern w:val="0"/>
          <w:sz w:val="24"/>
        </w:rPr>
        <w:t>二、新课讲解</w:t>
      </w:r>
      <w:r w:rsidR="00FF2095" w:rsidRPr="00525CE4">
        <w:rPr>
          <w:rFonts w:cs="宋体" w:hint="eastAsia"/>
          <w:kern w:val="0"/>
          <w:sz w:val="24"/>
        </w:rPr>
        <w:t>：</w:t>
      </w:r>
      <w:r w:rsidRPr="00525CE4">
        <w:rPr>
          <w:rFonts w:cs="宋体"/>
          <w:kern w:val="0"/>
          <w:sz w:val="24"/>
        </w:rPr>
        <w:t>1</w:t>
      </w:r>
      <w:r w:rsidRPr="00525CE4">
        <w:rPr>
          <w:rFonts w:cs="宋体" w:hint="eastAsia"/>
          <w:kern w:val="0"/>
          <w:sz w:val="24"/>
        </w:rPr>
        <w:t>、课堂管理概述</w:t>
      </w:r>
      <w:r w:rsidR="00525CE4" w:rsidRPr="00525CE4">
        <w:rPr>
          <w:rFonts w:cs="宋体" w:hint="eastAsia"/>
          <w:kern w:val="0"/>
          <w:sz w:val="24"/>
        </w:rPr>
        <w:t>；</w:t>
      </w:r>
      <w:r w:rsidRPr="00525CE4">
        <w:rPr>
          <w:rFonts w:cs="宋体" w:hint="eastAsia"/>
          <w:kern w:val="0"/>
          <w:sz w:val="24"/>
        </w:rPr>
        <w:t>2</w:t>
      </w:r>
      <w:r w:rsidRPr="00525CE4">
        <w:rPr>
          <w:rFonts w:cs="宋体" w:hint="eastAsia"/>
          <w:kern w:val="0"/>
          <w:sz w:val="24"/>
        </w:rPr>
        <w:t>、课堂环境管理</w:t>
      </w:r>
      <w:r w:rsidR="00525CE4" w:rsidRPr="00525CE4">
        <w:rPr>
          <w:rFonts w:cs="宋体" w:hint="eastAsia"/>
          <w:kern w:val="0"/>
          <w:sz w:val="24"/>
        </w:rPr>
        <w:t>；</w:t>
      </w:r>
      <w:r w:rsidRPr="00525CE4">
        <w:rPr>
          <w:rFonts w:cs="宋体" w:hint="eastAsia"/>
          <w:kern w:val="0"/>
          <w:sz w:val="24"/>
        </w:rPr>
        <w:t>3</w:t>
      </w:r>
      <w:r w:rsidRPr="00525CE4">
        <w:rPr>
          <w:rFonts w:cs="宋体" w:hint="eastAsia"/>
          <w:kern w:val="0"/>
          <w:sz w:val="24"/>
        </w:rPr>
        <w:t>、课堂行为管理</w:t>
      </w:r>
    </w:p>
    <w:p w:rsidR="00813A25" w:rsidRDefault="00813A25" w:rsidP="00525CE4">
      <w:pPr>
        <w:adjustRightInd w:val="0"/>
        <w:snapToGrid w:val="0"/>
        <w:rPr>
          <w:sz w:val="28"/>
          <w:szCs w:val="28"/>
        </w:rPr>
      </w:pPr>
      <w:r>
        <w:rPr>
          <w:sz w:val="28"/>
          <w:szCs w:val="28"/>
        </w:rPr>
        <w:t>7.1</w:t>
      </w:r>
      <w:r w:rsidR="00FF2095">
        <w:rPr>
          <w:rFonts w:hint="eastAsia"/>
          <w:sz w:val="28"/>
          <w:szCs w:val="28"/>
        </w:rPr>
        <w:t>4</w:t>
      </w:r>
      <w:r>
        <w:rPr>
          <w:sz w:val="28"/>
          <w:szCs w:val="28"/>
        </w:rPr>
        <w:t>.5</w:t>
      </w:r>
      <w:r>
        <w:rPr>
          <w:rFonts w:hint="eastAsia"/>
          <w:sz w:val="28"/>
          <w:szCs w:val="28"/>
        </w:rPr>
        <w:t>教学方法：讲授法</w:t>
      </w:r>
      <w:r w:rsidR="00FF2095">
        <w:rPr>
          <w:rFonts w:hint="eastAsia"/>
          <w:sz w:val="28"/>
          <w:szCs w:val="28"/>
        </w:rPr>
        <w:t>、自学、讨论</w:t>
      </w:r>
    </w:p>
    <w:p w:rsidR="00813A25" w:rsidRDefault="00813A25" w:rsidP="00525CE4">
      <w:pPr>
        <w:adjustRightInd w:val="0"/>
        <w:snapToGrid w:val="0"/>
        <w:rPr>
          <w:sz w:val="28"/>
          <w:szCs w:val="28"/>
        </w:rPr>
      </w:pPr>
      <w:r>
        <w:rPr>
          <w:sz w:val="28"/>
          <w:szCs w:val="28"/>
        </w:rPr>
        <w:t>7.1</w:t>
      </w:r>
      <w:r w:rsidR="00FF2095">
        <w:rPr>
          <w:rFonts w:hint="eastAsia"/>
          <w:sz w:val="28"/>
          <w:szCs w:val="28"/>
        </w:rPr>
        <w:t>4</w:t>
      </w:r>
      <w:r>
        <w:rPr>
          <w:sz w:val="28"/>
          <w:szCs w:val="28"/>
        </w:rPr>
        <w:t>.6</w:t>
      </w:r>
      <w:r>
        <w:rPr>
          <w:rFonts w:hint="eastAsia"/>
          <w:sz w:val="28"/>
          <w:szCs w:val="28"/>
        </w:rPr>
        <w:t>作业安排及课后反思</w:t>
      </w:r>
    </w:p>
    <w:p w:rsidR="00023FFF" w:rsidRPr="00023FFF" w:rsidRDefault="00023FFF" w:rsidP="00525CE4">
      <w:pPr>
        <w:adjustRightInd w:val="0"/>
        <w:snapToGrid w:val="0"/>
        <w:ind w:firstLineChars="200" w:firstLine="560"/>
        <w:rPr>
          <w:sz w:val="28"/>
          <w:szCs w:val="28"/>
        </w:rPr>
      </w:pPr>
      <w:r w:rsidRPr="00023FFF">
        <w:rPr>
          <w:rFonts w:hint="eastAsia"/>
          <w:sz w:val="28"/>
          <w:szCs w:val="28"/>
        </w:rPr>
        <w:t>课堂气氛的含义以及建立良好课堂气氛的方法。</w:t>
      </w:r>
    </w:p>
    <w:p w:rsidR="001B7276" w:rsidRPr="00813A25" w:rsidRDefault="00813A25" w:rsidP="00525CE4">
      <w:pPr>
        <w:adjustRightInd w:val="0"/>
        <w:snapToGrid w:val="0"/>
        <w:rPr>
          <w:rFonts w:ascii="宋体" w:hAnsi="宋体" w:cs="宋体"/>
          <w:color w:val="000000"/>
          <w:kern w:val="0"/>
          <w:sz w:val="24"/>
          <w:szCs w:val="21"/>
        </w:rPr>
      </w:pPr>
      <w:r>
        <w:rPr>
          <w:sz w:val="28"/>
          <w:szCs w:val="28"/>
        </w:rPr>
        <w:t>7.1</w:t>
      </w:r>
      <w:r w:rsidR="00FF2095">
        <w:rPr>
          <w:rFonts w:hint="eastAsia"/>
          <w:sz w:val="28"/>
          <w:szCs w:val="28"/>
        </w:rPr>
        <w:t>4</w:t>
      </w:r>
      <w:r>
        <w:rPr>
          <w:sz w:val="28"/>
          <w:szCs w:val="28"/>
        </w:rPr>
        <w:t>.7</w:t>
      </w:r>
      <w:r>
        <w:rPr>
          <w:rFonts w:hint="eastAsia"/>
          <w:sz w:val="28"/>
          <w:szCs w:val="28"/>
        </w:rPr>
        <w:t>课前准备情况及其他相关特殊要求</w:t>
      </w:r>
    </w:p>
    <w:p w:rsidR="00AC655C" w:rsidRPr="00C80436" w:rsidRDefault="00AC655C" w:rsidP="005D31CF">
      <w:pPr>
        <w:adjustRightInd w:val="0"/>
        <w:snapToGrid w:val="0"/>
        <w:spacing w:line="360" w:lineRule="auto"/>
        <w:jc w:val="center"/>
        <w:rPr>
          <w:rFonts w:ascii="宋体" w:hAnsi="宋体"/>
          <w:b/>
          <w:sz w:val="44"/>
          <w:szCs w:val="44"/>
        </w:rPr>
      </w:pPr>
      <w:r w:rsidRPr="00C80436">
        <w:rPr>
          <w:rFonts w:ascii="宋体" w:hAnsi="宋体" w:hint="eastAsia"/>
          <w:b/>
          <w:sz w:val="44"/>
          <w:szCs w:val="44"/>
        </w:rPr>
        <w:t>8．课程要求</w:t>
      </w:r>
    </w:p>
    <w:p w:rsidR="00AC655C" w:rsidRPr="00E450A0" w:rsidRDefault="00E808E2" w:rsidP="002B4D30">
      <w:pPr>
        <w:adjustRightInd w:val="0"/>
        <w:snapToGrid w:val="0"/>
        <w:spacing w:line="360" w:lineRule="auto"/>
        <w:ind w:firstLineChars="200" w:firstLine="480"/>
        <w:rPr>
          <w:sz w:val="24"/>
        </w:rPr>
      </w:pPr>
      <w:r>
        <w:rPr>
          <w:rFonts w:hint="eastAsia"/>
          <w:sz w:val="24"/>
        </w:rPr>
        <w:t>指定教材</w:t>
      </w:r>
      <w:r w:rsidR="00AC655C" w:rsidRPr="00E450A0">
        <w:rPr>
          <w:rFonts w:hint="eastAsia"/>
          <w:sz w:val="24"/>
        </w:rPr>
        <w:t>共有十</w:t>
      </w:r>
      <w:r>
        <w:rPr>
          <w:rFonts w:hint="eastAsia"/>
          <w:sz w:val="24"/>
        </w:rPr>
        <w:t>六</w:t>
      </w:r>
      <w:r w:rsidR="00AC655C" w:rsidRPr="00E450A0">
        <w:rPr>
          <w:rFonts w:hint="eastAsia"/>
          <w:sz w:val="24"/>
        </w:rPr>
        <w:t>章内容，但本课程总学时只有</w:t>
      </w:r>
      <w:r w:rsidR="002C3435">
        <w:rPr>
          <w:rFonts w:hint="eastAsia"/>
          <w:sz w:val="24"/>
        </w:rPr>
        <w:t>32</w:t>
      </w:r>
      <w:r w:rsidR="00AC655C" w:rsidRPr="00E450A0">
        <w:rPr>
          <w:rFonts w:hint="eastAsia"/>
          <w:sz w:val="24"/>
        </w:rPr>
        <w:t>学时，</w:t>
      </w:r>
      <w:r w:rsidR="00AC655C">
        <w:rPr>
          <w:rFonts w:hint="eastAsia"/>
          <w:sz w:val="24"/>
        </w:rPr>
        <w:t>本课程计划</w:t>
      </w:r>
      <w:r w:rsidR="00AC655C" w:rsidRPr="00E450A0">
        <w:rPr>
          <w:rFonts w:hint="eastAsia"/>
          <w:sz w:val="24"/>
        </w:rPr>
        <w:t>讲授的内容</w:t>
      </w:r>
      <w:r w:rsidR="00525CE4">
        <w:rPr>
          <w:sz w:val="24"/>
        </w:rPr>
        <w:t>28</w:t>
      </w:r>
      <w:r w:rsidR="00AC655C">
        <w:rPr>
          <w:rFonts w:hint="eastAsia"/>
          <w:sz w:val="24"/>
        </w:rPr>
        <w:t>学时</w:t>
      </w:r>
      <w:r w:rsidR="00AC655C" w:rsidRPr="00E450A0">
        <w:rPr>
          <w:rFonts w:hint="eastAsia"/>
          <w:sz w:val="24"/>
        </w:rPr>
        <w:t>，其余章节同学们可根据自己的需要进行自学。</w:t>
      </w:r>
    </w:p>
    <w:p w:rsidR="00AC655C" w:rsidRPr="00C80436" w:rsidRDefault="00AC655C" w:rsidP="005D31CF">
      <w:pPr>
        <w:adjustRightInd w:val="0"/>
        <w:snapToGrid w:val="0"/>
        <w:spacing w:line="360" w:lineRule="auto"/>
        <w:jc w:val="center"/>
        <w:rPr>
          <w:rFonts w:ascii="宋体" w:hAnsi="宋体"/>
          <w:b/>
          <w:sz w:val="44"/>
          <w:szCs w:val="44"/>
        </w:rPr>
      </w:pPr>
      <w:r w:rsidRPr="00C80436">
        <w:rPr>
          <w:rFonts w:ascii="宋体" w:hAnsi="宋体" w:hint="eastAsia"/>
          <w:b/>
          <w:sz w:val="44"/>
          <w:szCs w:val="44"/>
        </w:rPr>
        <w:t>9．课程考核</w:t>
      </w:r>
    </w:p>
    <w:p w:rsidR="00AC655C" w:rsidRPr="00E01202" w:rsidRDefault="00AC655C" w:rsidP="002B4D30">
      <w:pPr>
        <w:adjustRightInd w:val="0"/>
        <w:snapToGrid w:val="0"/>
        <w:spacing w:line="360" w:lineRule="auto"/>
        <w:ind w:firstLineChars="200" w:firstLine="480"/>
        <w:rPr>
          <w:sz w:val="24"/>
        </w:rPr>
      </w:pPr>
      <w:r w:rsidRPr="00E01202">
        <w:rPr>
          <w:rFonts w:hint="eastAsia"/>
          <w:sz w:val="24"/>
        </w:rPr>
        <w:t>本课程属于考</w:t>
      </w:r>
      <w:r>
        <w:rPr>
          <w:rFonts w:hint="eastAsia"/>
          <w:sz w:val="24"/>
        </w:rPr>
        <w:t>试</w:t>
      </w:r>
      <w:r w:rsidRPr="00E01202">
        <w:rPr>
          <w:rFonts w:hint="eastAsia"/>
          <w:sz w:val="24"/>
        </w:rPr>
        <w:t>课程，</w:t>
      </w:r>
      <w:r>
        <w:rPr>
          <w:rFonts w:hint="eastAsia"/>
          <w:sz w:val="24"/>
        </w:rPr>
        <w:t>课程总成绩由平时成绩</w:t>
      </w:r>
      <w:r>
        <w:rPr>
          <w:rFonts w:hint="eastAsia"/>
          <w:sz w:val="24"/>
        </w:rPr>
        <w:t>+</w:t>
      </w:r>
      <w:r>
        <w:rPr>
          <w:rFonts w:hint="eastAsia"/>
          <w:sz w:val="24"/>
        </w:rPr>
        <w:t>中期</w:t>
      </w:r>
      <w:r w:rsidRPr="00E01202">
        <w:rPr>
          <w:rFonts w:hint="eastAsia"/>
          <w:sz w:val="24"/>
        </w:rPr>
        <w:t>考</w:t>
      </w:r>
      <w:r>
        <w:rPr>
          <w:rFonts w:hint="eastAsia"/>
          <w:sz w:val="24"/>
        </w:rPr>
        <w:t>试</w:t>
      </w:r>
      <w:r w:rsidRPr="00E01202">
        <w:rPr>
          <w:rFonts w:hint="eastAsia"/>
          <w:sz w:val="24"/>
        </w:rPr>
        <w:t>成绩</w:t>
      </w:r>
      <w:r>
        <w:rPr>
          <w:rFonts w:hint="eastAsia"/>
          <w:sz w:val="24"/>
        </w:rPr>
        <w:t>+</w:t>
      </w:r>
      <w:r>
        <w:rPr>
          <w:rFonts w:hint="eastAsia"/>
          <w:sz w:val="24"/>
        </w:rPr>
        <w:t>考试卷面成绩构成。平时成绩由</w:t>
      </w:r>
      <w:r w:rsidRPr="00E01202">
        <w:rPr>
          <w:rFonts w:hint="eastAsia"/>
          <w:sz w:val="24"/>
        </w:rPr>
        <w:t>出勤和平时作业</w:t>
      </w:r>
      <w:r>
        <w:rPr>
          <w:rFonts w:hint="eastAsia"/>
          <w:sz w:val="24"/>
        </w:rPr>
        <w:t>构成，</w:t>
      </w:r>
      <w:r w:rsidRPr="00E01202">
        <w:rPr>
          <w:rFonts w:hint="eastAsia"/>
          <w:sz w:val="24"/>
        </w:rPr>
        <w:t>出勤和平时作业各占百分之</w:t>
      </w:r>
      <w:r>
        <w:rPr>
          <w:rFonts w:hint="eastAsia"/>
          <w:sz w:val="24"/>
        </w:rPr>
        <w:t>二</w:t>
      </w:r>
      <w:r w:rsidRPr="00E01202">
        <w:rPr>
          <w:rFonts w:hint="eastAsia"/>
          <w:sz w:val="24"/>
        </w:rPr>
        <w:t>十</w:t>
      </w:r>
      <w:r w:rsidR="006B5508">
        <w:rPr>
          <w:rFonts w:hint="eastAsia"/>
          <w:sz w:val="24"/>
        </w:rPr>
        <w:t>；中期</w:t>
      </w:r>
      <w:proofErr w:type="gramStart"/>
      <w:r w:rsidR="006B5508">
        <w:rPr>
          <w:rFonts w:hint="eastAsia"/>
          <w:sz w:val="24"/>
        </w:rPr>
        <w:t>考试占</w:t>
      </w:r>
      <w:proofErr w:type="gramEnd"/>
      <w:r w:rsidR="006B5508">
        <w:rPr>
          <w:rFonts w:hint="eastAsia"/>
          <w:sz w:val="24"/>
        </w:rPr>
        <w:t>百分之</w:t>
      </w:r>
      <w:r>
        <w:rPr>
          <w:rFonts w:hint="eastAsia"/>
          <w:sz w:val="24"/>
        </w:rPr>
        <w:t>十；考试卷面成绩占百分之</w:t>
      </w:r>
      <w:r w:rsidR="006B5508">
        <w:rPr>
          <w:rFonts w:hint="eastAsia"/>
          <w:sz w:val="24"/>
        </w:rPr>
        <w:t>五</w:t>
      </w:r>
      <w:r>
        <w:rPr>
          <w:rFonts w:hint="eastAsia"/>
          <w:sz w:val="24"/>
        </w:rPr>
        <w:t>十</w:t>
      </w:r>
      <w:r w:rsidRPr="00E01202">
        <w:rPr>
          <w:rFonts w:hint="eastAsia"/>
          <w:sz w:val="24"/>
        </w:rPr>
        <w:t>。但如果</w:t>
      </w:r>
      <w:r>
        <w:rPr>
          <w:rFonts w:hint="eastAsia"/>
          <w:sz w:val="24"/>
        </w:rPr>
        <w:t>每次点名均不在，取消考试资格，课程总成绩直接为零</w:t>
      </w:r>
      <w:r w:rsidRPr="00E01202">
        <w:rPr>
          <w:rFonts w:hint="eastAsia"/>
          <w:sz w:val="24"/>
        </w:rPr>
        <w:t>。</w:t>
      </w:r>
    </w:p>
    <w:p w:rsidR="00AC655C" w:rsidRPr="00C80436" w:rsidRDefault="00AC655C" w:rsidP="005D31CF">
      <w:pPr>
        <w:adjustRightInd w:val="0"/>
        <w:snapToGrid w:val="0"/>
        <w:spacing w:line="360" w:lineRule="auto"/>
        <w:jc w:val="center"/>
        <w:rPr>
          <w:rFonts w:ascii="宋体" w:hAnsi="宋体"/>
          <w:b/>
          <w:sz w:val="44"/>
          <w:szCs w:val="44"/>
        </w:rPr>
      </w:pPr>
      <w:r w:rsidRPr="00C80436">
        <w:rPr>
          <w:rFonts w:ascii="宋体" w:hAnsi="宋体" w:hint="eastAsia"/>
          <w:b/>
          <w:sz w:val="44"/>
          <w:szCs w:val="44"/>
        </w:rPr>
        <w:t>10．学术诚信</w:t>
      </w:r>
    </w:p>
    <w:p w:rsidR="00AC655C" w:rsidRPr="00E01202" w:rsidRDefault="00AC655C" w:rsidP="002B4D30">
      <w:pPr>
        <w:adjustRightInd w:val="0"/>
        <w:snapToGrid w:val="0"/>
        <w:spacing w:line="360" w:lineRule="auto"/>
        <w:ind w:firstLineChars="200" w:firstLine="480"/>
        <w:rPr>
          <w:sz w:val="24"/>
        </w:rPr>
      </w:pPr>
      <w:bookmarkStart w:id="1" w:name="_Hlk525588381"/>
      <w:proofErr w:type="gramStart"/>
      <w:r w:rsidRPr="00E01202">
        <w:rPr>
          <w:rFonts w:hint="eastAsia"/>
          <w:sz w:val="24"/>
        </w:rPr>
        <w:t>凡老师</w:t>
      </w:r>
      <w:proofErr w:type="gramEnd"/>
      <w:r w:rsidRPr="00E01202">
        <w:rPr>
          <w:rFonts w:hint="eastAsia"/>
          <w:sz w:val="24"/>
        </w:rPr>
        <w:t>布置的作业需得学生独立完成，不得抄袭他人或网络（可作适当借鉴），如有发现抄袭，直接进入重修</w:t>
      </w:r>
      <w:bookmarkEnd w:id="1"/>
      <w:r w:rsidRPr="00E01202">
        <w:rPr>
          <w:rFonts w:hint="eastAsia"/>
          <w:sz w:val="24"/>
        </w:rPr>
        <w:t>。</w:t>
      </w:r>
    </w:p>
    <w:p w:rsidR="00AC655C" w:rsidRPr="00C80436" w:rsidRDefault="00AC655C" w:rsidP="005D31CF">
      <w:pPr>
        <w:adjustRightInd w:val="0"/>
        <w:snapToGrid w:val="0"/>
        <w:spacing w:line="360" w:lineRule="auto"/>
        <w:jc w:val="center"/>
        <w:rPr>
          <w:rFonts w:ascii="宋体" w:hAnsi="宋体"/>
          <w:b/>
          <w:sz w:val="44"/>
          <w:szCs w:val="44"/>
        </w:rPr>
      </w:pPr>
      <w:r w:rsidRPr="00C80436">
        <w:rPr>
          <w:rFonts w:ascii="宋体" w:hAnsi="宋体" w:hint="eastAsia"/>
          <w:b/>
          <w:sz w:val="44"/>
          <w:szCs w:val="44"/>
        </w:rPr>
        <w:t>11．课堂规范</w:t>
      </w:r>
    </w:p>
    <w:p w:rsidR="00AC655C" w:rsidRPr="00E01202" w:rsidRDefault="00AC655C" w:rsidP="002B4D30">
      <w:pPr>
        <w:adjustRightInd w:val="0"/>
        <w:snapToGrid w:val="0"/>
        <w:spacing w:line="360" w:lineRule="auto"/>
        <w:ind w:firstLineChars="200" w:firstLine="480"/>
        <w:rPr>
          <w:sz w:val="24"/>
        </w:rPr>
      </w:pPr>
      <w:bookmarkStart w:id="2" w:name="_Hlk525588514"/>
      <w:r w:rsidRPr="00E01202">
        <w:rPr>
          <w:sz w:val="24"/>
        </w:rPr>
        <w:t>（一）进入教室请关闭手机或将手机调为</w:t>
      </w:r>
      <w:hyperlink r:id="rId8" w:tgtFrame="_blank" w:history="1">
        <w:r w:rsidRPr="00E01202">
          <w:rPr>
            <w:sz w:val="24"/>
          </w:rPr>
          <w:t>静音</w:t>
        </w:r>
      </w:hyperlink>
      <w:r w:rsidRPr="00E01202">
        <w:rPr>
          <w:sz w:val="24"/>
        </w:rPr>
        <w:t>、震动模式，上课期间，不能玩弄手机或其他相关的电子设备。</w:t>
      </w:r>
    </w:p>
    <w:p w:rsidR="00AC655C" w:rsidRPr="00E01202" w:rsidRDefault="00AC655C" w:rsidP="002B4D30">
      <w:pPr>
        <w:adjustRightInd w:val="0"/>
        <w:snapToGrid w:val="0"/>
        <w:spacing w:line="360" w:lineRule="auto"/>
        <w:ind w:firstLineChars="200" w:firstLine="480"/>
        <w:rPr>
          <w:sz w:val="24"/>
        </w:rPr>
      </w:pPr>
      <w:r w:rsidRPr="00E01202">
        <w:rPr>
          <w:sz w:val="24"/>
        </w:rPr>
        <w:t>（二）上课过程中尊重讲师，听从</w:t>
      </w:r>
      <w:r w:rsidRPr="00E01202">
        <w:rPr>
          <w:rFonts w:hint="eastAsia"/>
          <w:sz w:val="24"/>
        </w:rPr>
        <w:t>老师</w:t>
      </w:r>
      <w:r w:rsidRPr="00E01202">
        <w:rPr>
          <w:sz w:val="24"/>
        </w:rPr>
        <w:t>指挥和安排，积极参与</w:t>
      </w:r>
      <w:r w:rsidRPr="00E01202">
        <w:rPr>
          <w:rFonts w:hint="eastAsia"/>
          <w:sz w:val="24"/>
        </w:rPr>
        <w:t>课堂</w:t>
      </w:r>
      <w:r w:rsidRPr="00E01202">
        <w:rPr>
          <w:sz w:val="24"/>
        </w:rPr>
        <w:t>互动活动。</w:t>
      </w:r>
    </w:p>
    <w:p w:rsidR="00AC655C" w:rsidRPr="00E01202" w:rsidRDefault="00AC655C" w:rsidP="002B4D30">
      <w:pPr>
        <w:adjustRightInd w:val="0"/>
        <w:snapToGrid w:val="0"/>
        <w:spacing w:line="360" w:lineRule="auto"/>
        <w:ind w:firstLineChars="200" w:firstLine="480"/>
        <w:rPr>
          <w:sz w:val="24"/>
        </w:rPr>
      </w:pPr>
      <w:r w:rsidRPr="00E01202">
        <w:rPr>
          <w:sz w:val="24"/>
        </w:rPr>
        <w:t>（三）上课过程中不得谈论与课程无关的话题、严禁喧哗、吃零食、吸烟等与</w:t>
      </w:r>
      <w:r w:rsidR="009D3B8F">
        <w:rPr>
          <w:rFonts w:hint="eastAsia"/>
          <w:sz w:val="24"/>
        </w:rPr>
        <w:t>课堂</w:t>
      </w:r>
      <w:r w:rsidRPr="00E01202">
        <w:rPr>
          <w:sz w:val="24"/>
        </w:rPr>
        <w:t>无关行为。</w:t>
      </w:r>
    </w:p>
    <w:p w:rsidR="00AC655C" w:rsidRPr="00E01202" w:rsidRDefault="00AC655C" w:rsidP="002B4D30">
      <w:pPr>
        <w:adjustRightInd w:val="0"/>
        <w:snapToGrid w:val="0"/>
        <w:spacing w:line="360" w:lineRule="auto"/>
        <w:ind w:firstLineChars="200" w:firstLine="480"/>
        <w:rPr>
          <w:sz w:val="24"/>
        </w:rPr>
      </w:pPr>
      <w:r w:rsidRPr="00E01202">
        <w:rPr>
          <w:sz w:val="24"/>
        </w:rPr>
        <w:t>（四）上课中应注意个人素养，言行得体，遵守社会公德，保持现场卫生。</w:t>
      </w:r>
    </w:p>
    <w:p w:rsidR="00AC655C" w:rsidRDefault="00AC655C" w:rsidP="002B4D30">
      <w:pPr>
        <w:adjustRightInd w:val="0"/>
        <w:snapToGrid w:val="0"/>
        <w:spacing w:line="360" w:lineRule="auto"/>
        <w:ind w:firstLineChars="200" w:firstLine="480"/>
        <w:rPr>
          <w:sz w:val="24"/>
        </w:rPr>
      </w:pPr>
      <w:r w:rsidRPr="00E01202">
        <w:rPr>
          <w:sz w:val="24"/>
        </w:rPr>
        <w:lastRenderedPageBreak/>
        <w:t>（五）遵守保密制度，课堂教师资料严禁外泄。</w:t>
      </w:r>
      <w:bookmarkEnd w:id="2"/>
    </w:p>
    <w:p w:rsidR="00AC655C" w:rsidRPr="00AC655C" w:rsidRDefault="00AC655C" w:rsidP="005D31CF">
      <w:pPr>
        <w:adjustRightInd w:val="0"/>
        <w:snapToGrid w:val="0"/>
        <w:spacing w:line="360" w:lineRule="auto"/>
        <w:jc w:val="center"/>
        <w:rPr>
          <w:sz w:val="24"/>
        </w:rPr>
      </w:pPr>
      <w:r w:rsidRPr="00C80436">
        <w:rPr>
          <w:rFonts w:ascii="宋体" w:hAnsi="宋体" w:hint="eastAsia"/>
          <w:b/>
          <w:sz w:val="44"/>
          <w:szCs w:val="44"/>
        </w:rPr>
        <w:t>12．课程资源</w:t>
      </w:r>
    </w:p>
    <w:p w:rsidR="00AC655C" w:rsidRPr="00C80436" w:rsidRDefault="00AC655C" w:rsidP="002B4D30">
      <w:pPr>
        <w:adjustRightInd w:val="0"/>
        <w:snapToGrid w:val="0"/>
        <w:spacing w:line="360" w:lineRule="auto"/>
        <w:rPr>
          <w:rFonts w:ascii="宋体" w:hAnsi="宋体"/>
          <w:b/>
          <w:sz w:val="28"/>
          <w:szCs w:val="28"/>
        </w:rPr>
      </w:pPr>
      <w:r w:rsidRPr="00C80436">
        <w:rPr>
          <w:rFonts w:ascii="宋体" w:hAnsi="宋体"/>
          <w:b/>
          <w:sz w:val="28"/>
          <w:szCs w:val="28"/>
        </w:rPr>
        <w:t>12.1</w:t>
      </w:r>
      <w:r w:rsidRPr="00C80436">
        <w:rPr>
          <w:rFonts w:ascii="宋体" w:hAnsi="宋体" w:hint="eastAsia"/>
          <w:b/>
          <w:sz w:val="28"/>
          <w:szCs w:val="28"/>
        </w:rPr>
        <w:t>教材与参考书</w:t>
      </w:r>
    </w:p>
    <w:p w:rsidR="00AC655C" w:rsidRPr="00462532" w:rsidRDefault="00AC655C" w:rsidP="002B4D30">
      <w:pPr>
        <w:adjustRightInd w:val="0"/>
        <w:snapToGrid w:val="0"/>
        <w:spacing w:line="360" w:lineRule="auto"/>
        <w:ind w:firstLineChars="200" w:firstLine="480"/>
        <w:rPr>
          <w:sz w:val="24"/>
        </w:rPr>
      </w:pPr>
      <w:r w:rsidRPr="00462532">
        <w:rPr>
          <w:rFonts w:hint="eastAsia"/>
          <w:sz w:val="24"/>
        </w:rPr>
        <w:t>陈琦、刘儒德主编：《教育心理学》</w:t>
      </w:r>
      <w:r w:rsidRPr="00462532">
        <w:rPr>
          <w:rFonts w:hint="eastAsia"/>
          <w:sz w:val="24"/>
        </w:rPr>
        <w:t>,</w:t>
      </w:r>
      <w:r w:rsidRPr="00462532">
        <w:rPr>
          <w:rFonts w:hint="eastAsia"/>
          <w:sz w:val="24"/>
        </w:rPr>
        <w:t>高等教育出版社</w:t>
      </w:r>
      <w:r w:rsidRPr="00462532">
        <w:rPr>
          <w:rFonts w:hint="eastAsia"/>
          <w:sz w:val="24"/>
        </w:rPr>
        <w:t>2005</w:t>
      </w:r>
      <w:r w:rsidRPr="00462532">
        <w:rPr>
          <w:rFonts w:hint="eastAsia"/>
          <w:sz w:val="24"/>
        </w:rPr>
        <w:t>年版。</w:t>
      </w:r>
    </w:p>
    <w:p w:rsidR="00AC655C" w:rsidRPr="00462532" w:rsidRDefault="00AC655C" w:rsidP="002B4D30">
      <w:pPr>
        <w:adjustRightInd w:val="0"/>
        <w:snapToGrid w:val="0"/>
        <w:spacing w:line="360" w:lineRule="auto"/>
        <w:ind w:firstLineChars="200" w:firstLine="480"/>
        <w:rPr>
          <w:sz w:val="24"/>
        </w:rPr>
      </w:pPr>
      <w:r w:rsidRPr="00462532">
        <w:rPr>
          <w:rFonts w:hint="eastAsia"/>
          <w:sz w:val="24"/>
        </w:rPr>
        <w:t>冯忠良、伍新春、</w:t>
      </w:r>
      <w:proofErr w:type="gramStart"/>
      <w:r w:rsidRPr="00462532">
        <w:rPr>
          <w:rFonts w:hint="eastAsia"/>
          <w:sz w:val="24"/>
        </w:rPr>
        <w:t>姚</w:t>
      </w:r>
      <w:proofErr w:type="gramEnd"/>
      <w:r w:rsidRPr="00462532">
        <w:rPr>
          <w:rFonts w:hint="eastAsia"/>
          <w:sz w:val="24"/>
        </w:rPr>
        <w:t>梅林、王健敏著《教育心理学》，人民教育出版社</w:t>
      </w:r>
      <w:r w:rsidRPr="00462532">
        <w:rPr>
          <w:rFonts w:hint="eastAsia"/>
          <w:sz w:val="24"/>
        </w:rPr>
        <w:t>2000</w:t>
      </w:r>
      <w:r w:rsidRPr="00462532">
        <w:rPr>
          <w:rFonts w:hint="eastAsia"/>
          <w:sz w:val="24"/>
        </w:rPr>
        <w:t>年版。</w:t>
      </w:r>
    </w:p>
    <w:p w:rsidR="00AC655C" w:rsidRPr="00462532" w:rsidRDefault="00AC655C" w:rsidP="002B4D30">
      <w:pPr>
        <w:adjustRightInd w:val="0"/>
        <w:snapToGrid w:val="0"/>
        <w:spacing w:line="360" w:lineRule="auto"/>
        <w:ind w:firstLineChars="200" w:firstLine="480"/>
        <w:rPr>
          <w:sz w:val="24"/>
        </w:rPr>
      </w:pPr>
      <w:r w:rsidRPr="00462532">
        <w:rPr>
          <w:rFonts w:hint="eastAsia"/>
          <w:sz w:val="24"/>
        </w:rPr>
        <w:t>【美】罗伯特</w:t>
      </w:r>
      <w:r w:rsidRPr="00462532">
        <w:rPr>
          <w:rFonts w:hint="eastAsia"/>
          <w:sz w:val="24"/>
        </w:rPr>
        <w:t>.</w:t>
      </w:r>
      <w:r w:rsidRPr="00462532">
        <w:rPr>
          <w:rFonts w:hint="eastAsia"/>
          <w:sz w:val="24"/>
        </w:rPr>
        <w:t>斯</w:t>
      </w:r>
      <w:proofErr w:type="gramStart"/>
      <w:r w:rsidRPr="00462532">
        <w:rPr>
          <w:rFonts w:hint="eastAsia"/>
          <w:sz w:val="24"/>
        </w:rPr>
        <w:t>莱</w:t>
      </w:r>
      <w:proofErr w:type="gramEnd"/>
      <w:r w:rsidRPr="00462532">
        <w:rPr>
          <w:rFonts w:hint="eastAsia"/>
          <w:sz w:val="24"/>
        </w:rPr>
        <w:t>文著、姚梅林译：《教育心理学：理论与实践》，人民邮电出版社，</w:t>
      </w:r>
      <w:r w:rsidRPr="00462532">
        <w:rPr>
          <w:rFonts w:hint="eastAsia"/>
          <w:sz w:val="24"/>
        </w:rPr>
        <w:t>2004</w:t>
      </w:r>
      <w:r w:rsidRPr="00462532">
        <w:rPr>
          <w:rFonts w:hint="eastAsia"/>
          <w:sz w:val="24"/>
        </w:rPr>
        <w:t>年</w:t>
      </w:r>
      <w:r w:rsidRPr="00462532">
        <w:rPr>
          <w:rFonts w:hint="eastAsia"/>
          <w:sz w:val="24"/>
        </w:rPr>
        <w:t>7</w:t>
      </w:r>
      <w:r w:rsidRPr="00462532">
        <w:rPr>
          <w:rFonts w:hint="eastAsia"/>
          <w:sz w:val="24"/>
        </w:rPr>
        <w:t>月中译版。</w:t>
      </w:r>
    </w:p>
    <w:p w:rsidR="00AC655C" w:rsidRPr="00462532" w:rsidRDefault="00AC655C" w:rsidP="002B4D30">
      <w:pPr>
        <w:adjustRightInd w:val="0"/>
        <w:snapToGrid w:val="0"/>
        <w:spacing w:line="360" w:lineRule="auto"/>
        <w:ind w:firstLineChars="200" w:firstLine="480"/>
        <w:rPr>
          <w:sz w:val="24"/>
        </w:rPr>
      </w:pPr>
      <w:r w:rsidRPr="00462532">
        <w:rPr>
          <w:rFonts w:hint="eastAsia"/>
          <w:sz w:val="24"/>
        </w:rPr>
        <w:t>【美】</w:t>
      </w:r>
      <w:r w:rsidRPr="00462532">
        <w:rPr>
          <w:rFonts w:hint="eastAsia"/>
          <w:sz w:val="24"/>
        </w:rPr>
        <w:t>R.J.</w:t>
      </w:r>
      <w:r w:rsidRPr="00462532">
        <w:rPr>
          <w:rFonts w:hint="eastAsia"/>
          <w:sz w:val="24"/>
        </w:rPr>
        <w:t>斯腾伯格著、张厚</w:t>
      </w:r>
      <w:proofErr w:type="gramStart"/>
      <w:r w:rsidRPr="00462532">
        <w:rPr>
          <w:rFonts w:hint="eastAsia"/>
          <w:sz w:val="24"/>
        </w:rPr>
        <w:t>粲</w:t>
      </w:r>
      <w:proofErr w:type="gramEnd"/>
      <w:r w:rsidRPr="00462532">
        <w:rPr>
          <w:rFonts w:hint="eastAsia"/>
          <w:sz w:val="24"/>
        </w:rPr>
        <w:t>译：《教育心理学》，中国轻工业出版社，</w:t>
      </w:r>
      <w:r w:rsidRPr="00462532">
        <w:rPr>
          <w:rFonts w:hint="eastAsia"/>
          <w:sz w:val="24"/>
        </w:rPr>
        <w:t>2003</w:t>
      </w:r>
      <w:r w:rsidRPr="00462532">
        <w:rPr>
          <w:rFonts w:hint="eastAsia"/>
          <w:sz w:val="24"/>
        </w:rPr>
        <w:t>年</w:t>
      </w:r>
      <w:r w:rsidRPr="00462532">
        <w:rPr>
          <w:rFonts w:hint="eastAsia"/>
          <w:sz w:val="24"/>
        </w:rPr>
        <w:t>9</w:t>
      </w:r>
      <w:r w:rsidRPr="00462532">
        <w:rPr>
          <w:rFonts w:hint="eastAsia"/>
          <w:sz w:val="24"/>
        </w:rPr>
        <w:t>月中译版。</w:t>
      </w:r>
    </w:p>
    <w:p w:rsidR="00AC655C" w:rsidRPr="00462532" w:rsidRDefault="00AC655C" w:rsidP="002B4D30">
      <w:pPr>
        <w:adjustRightInd w:val="0"/>
        <w:snapToGrid w:val="0"/>
        <w:spacing w:line="360" w:lineRule="auto"/>
        <w:ind w:firstLineChars="200" w:firstLine="480"/>
        <w:rPr>
          <w:sz w:val="24"/>
        </w:rPr>
      </w:pPr>
      <w:r w:rsidRPr="00462532">
        <w:rPr>
          <w:rFonts w:hint="eastAsia"/>
          <w:sz w:val="24"/>
        </w:rPr>
        <w:t>吴庆麟等编著：《认知教学心理学》，上海科技出版社，</w:t>
      </w:r>
      <w:r w:rsidRPr="00462532">
        <w:rPr>
          <w:rFonts w:hint="eastAsia"/>
          <w:sz w:val="24"/>
        </w:rPr>
        <w:t>2000</w:t>
      </w:r>
      <w:r w:rsidRPr="00462532">
        <w:rPr>
          <w:rFonts w:hint="eastAsia"/>
          <w:sz w:val="24"/>
        </w:rPr>
        <w:t>年</w:t>
      </w:r>
      <w:r w:rsidRPr="00462532">
        <w:rPr>
          <w:rFonts w:hint="eastAsia"/>
          <w:sz w:val="24"/>
        </w:rPr>
        <w:t>8</w:t>
      </w:r>
      <w:r w:rsidRPr="00462532">
        <w:rPr>
          <w:rFonts w:hint="eastAsia"/>
          <w:sz w:val="24"/>
        </w:rPr>
        <w:t>月版。</w:t>
      </w:r>
    </w:p>
    <w:p w:rsidR="00AC655C" w:rsidRPr="00462532" w:rsidRDefault="00AC655C" w:rsidP="002B4D30">
      <w:pPr>
        <w:adjustRightInd w:val="0"/>
        <w:snapToGrid w:val="0"/>
        <w:spacing w:line="360" w:lineRule="auto"/>
        <w:ind w:firstLineChars="200" w:firstLine="480"/>
        <w:rPr>
          <w:sz w:val="24"/>
        </w:rPr>
      </w:pPr>
      <w:r w:rsidRPr="00462532">
        <w:rPr>
          <w:rFonts w:hint="eastAsia"/>
          <w:sz w:val="24"/>
        </w:rPr>
        <w:t>皮连生主编</w:t>
      </w:r>
      <w:r w:rsidRPr="00462532">
        <w:rPr>
          <w:rFonts w:hint="eastAsia"/>
          <w:sz w:val="24"/>
        </w:rPr>
        <w:t>:</w:t>
      </w:r>
      <w:r w:rsidRPr="00462532">
        <w:rPr>
          <w:rFonts w:hint="eastAsia"/>
          <w:sz w:val="24"/>
        </w:rPr>
        <w:t>《教育心理学》</w:t>
      </w:r>
      <w:r w:rsidRPr="00462532">
        <w:rPr>
          <w:rFonts w:hint="eastAsia"/>
          <w:sz w:val="24"/>
        </w:rPr>
        <w:t>,</w:t>
      </w:r>
      <w:r w:rsidRPr="00462532">
        <w:rPr>
          <w:rFonts w:hint="eastAsia"/>
          <w:sz w:val="24"/>
        </w:rPr>
        <w:t>上海教育出版社</w:t>
      </w:r>
      <w:r w:rsidRPr="00462532">
        <w:rPr>
          <w:rFonts w:hint="eastAsia"/>
          <w:sz w:val="24"/>
        </w:rPr>
        <w:t>,2004</w:t>
      </w:r>
      <w:r w:rsidRPr="00462532">
        <w:rPr>
          <w:rFonts w:hint="eastAsia"/>
          <w:sz w:val="24"/>
        </w:rPr>
        <w:t>年</w:t>
      </w:r>
      <w:r w:rsidRPr="00462532">
        <w:rPr>
          <w:rFonts w:hint="eastAsia"/>
          <w:sz w:val="24"/>
        </w:rPr>
        <w:t>8</w:t>
      </w:r>
      <w:r w:rsidRPr="00462532">
        <w:rPr>
          <w:rFonts w:hint="eastAsia"/>
          <w:sz w:val="24"/>
        </w:rPr>
        <w:t>月第</w:t>
      </w:r>
      <w:r w:rsidRPr="00462532">
        <w:rPr>
          <w:rFonts w:hint="eastAsia"/>
          <w:sz w:val="24"/>
        </w:rPr>
        <w:t>3</w:t>
      </w:r>
      <w:r w:rsidRPr="00462532">
        <w:rPr>
          <w:rFonts w:hint="eastAsia"/>
          <w:sz w:val="24"/>
        </w:rPr>
        <w:t>版版</w:t>
      </w:r>
      <w:r w:rsidRPr="00462532">
        <w:rPr>
          <w:rFonts w:hint="eastAsia"/>
          <w:sz w:val="24"/>
        </w:rPr>
        <w:t xml:space="preserve"> </w:t>
      </w:r>
    </w:p>
    <w:p w:rsidR="00AC655C" w:rsidRDefault="00AC655C" w:rsidP="002B4D30">
      <w:pPr>
        <w:adjustRightInd w:val="0"/>
        <w:snapToGrid w:val="0"/>
        <w:spacing w:line="360" w:lineRule="auto"/>
        <w:rPr>
          <w:sz w:val="24"/>
        </w:rPr>
      </w:pPr>
      <w:r w:rsidRPr="00C80436">
        <w:rPr>
          <w:rFonts w:ascii="宋体" w:hAnsi="宋体"/>
          <w:b/>
          <w:sz w:val="28"/>
          <w:szCs w:val="28"/>
        </w:rPr>
        <w:t>12.</w:t>
      </w:r>
      <w:r w:rsidRPr="00C80436">
        <w:rPr>
          <w:rFonts w:ascii="宋体" w:hAnsi="宋体" w:hint="eastAsia"/>
          <w:b/>
          <w:sz w:val="28"/>
          <w:szCs w:val="28"/>
        </w:rPr>
        <w:t>2网络课程资源</w:t>
      </w:r>
      <w:r w:rsidRPr="00E01202">
        <w:rPr>
          <w:rFonts w:hint="eastAsia"/>
          <w:sz w:val="24"/>
        </w:rPr>
        <w:t>：</w:t>
      </w:r>
      <w:hyperlink r:id="rId9" w:history="1">
        <w:r w:rsidRPr="000B749A">
          <w:rPr>
            <w:rStyle w:val="a8"/>
            <w:sz w:val="24"/>
          </w:rPr>
          <w:t>http://www.icourses.cn/coursestatic/course_3135.html</w:t>
        </w:r>
      </w:hyperlink>
    </w:p>
    <w:p w:rsidR="005D31CF" w:rsidRDefault="00AC655C" w:rsidP="005D31CF">
      <w:pPr>
        <w:adjustRightInd w:val="0"/>
        <w:snapToGrid w:val="0"/>
        <w:spacing w:line="360" w:lineRule="auto"/>
        <w:jc w:val="center"/>
        <w:rPr>
          <w:rFonts w:ascii="宋体" w:hAnsi="宋体"/>
          <w:b/>
          <w:sz w:val="44"/>
          <w:szCs w:val="44"/>
        </w:rPr>
      </w:pPr>
      <w:r w:rsidRPr="00C80436">
        <w:rPr>
          <w:rFonts w:ascii="宋体" w:hAnsi="宋体" w:hint="eastAsia"/>
          <w:b/>
          <w:sz w:val="44"/>
          <w:szCs w:val="44"/>
        </w:rPr>
        <w:t>13．教学合约</w:t>
      </w:r>
    </w:p>
    <w:p w:rsidR="000C1B4F" w:rsidRPr="005D31CF" w:rsidRDefault="000C1B4F" w:rsidP="007E7EBB">
      <w:pPr>
        <w:spacing w:line="540" w:lineRule="exact"/>
        <w:rPr>
          <w:sz w:val="28"/>
          <w:szCs w:val="28"/>
        </w:rPr>
      </w:pPr>
      <w:r w:rsidRPr="005D31CF">
        <w:rPr>
          <w:rFonts w:hint="eastAsia"/>
          <w:sz w:val="28"/>
          <w:szCs w:val="28"/>
        </w:rPr>
        <w:t>13.1</w:t>
      </w:r>
      <w:r w:rsidRPr="005D31CF">
        <w:rPr>
          <w:rFonts w:hint="eastAsia"/>
          <w:sz w:val="28"/>
          <w:szCs w:val="28"/>
        </w:rPr>
        <w:t>教师</w:t>
      </w:r>
      <w:proofErr w:type="gramStart"/>
      <w:r w:rsidRPr="005D31CF">
        <w:rPr>
          <w:rFonts w:hint="eastAsia"/>
          <w:sz w:val="28"/>
          <w:szCs w:val="28"/>
        </w:rPr>
        <w:t>作出</w:t>
      </w:r>
      <w:proofErr w:type="gramEnd"/>
      <w:r w:rsidRPr="005D31CF">
        <w:rPr>
          <w:rFonts w:hint="eastAsia"/>
          <w:sz w:val="28"/>
          <w:szCs w:val="28"/>
        </w:rPr>
        <w:t>师德师风承诺</w:t>
      </w:r>
    </w:p>
    <w:p w:rsidR="000C1B4F" w:rsidRPr="00576A22" w:rsidRDefault="000C1B4F" w:rsidP="005D31CF">
      <w:pPr>
        <w:spacing w:line="540" w:lineRule="exact"/>
        <w:rPr>
          <w:sz w:val="28"/>
          <w:szCs w:val="28"/>
        </w:rPr>
      </w:pPr>
      <w:r>
        <w:rPr>
          <w:rFonts w:hint="eastAsia"/>
          <w:sz w:val="28"/>
          <w:szCs w:val="28"/>
        </w:rPr>
        <w:t>13.2</w:t>
      </w:r>
      <w:r w:rsidRPr="00576A22">
        <w:rPr>
          <w:rFonts w:hint="eastAsia"/>
          <w:sz w:val="28"/>
          <w:szCs w:val="28"/>
        </w:rPr>
        <w:t>阅读课程实施大纲，理解其内容</w:t>
      </w:r>
    </w:p>
    <w:p w:rsidR="000C1B4F" w:rsidRDefault="000C1B4F" w:rsidP="005D31CF">
      <w:pPr>
        <w:spacing w:line="540" w:lineRule="exact"/>
        <w:rPr>
          <w:sz w:val="28"/>
          <w:szCs w:val="28"/>
        </w:rPr>
      </w:pPr>
      <w:r>
        <w:rPr>
          <w:rFonts w:hint="eastAsia"/>
          <w:sz w:val="28"/>
          <w:szCs w:val="28"/>
        </w:rPr>
        <w:t>13</w:t>
      </w:r>
      <w:r w:rsidRPr="00576A22">
        <w:rPr>
          <w:rFonts w:hint="eastAsia"/>
          <w:sz w:val="28"/>
          <w:szCs w:val="28"/>
        </w:rPr>
        <w:t>.2</w:t>
      </w:r>
      <w:r w:rsidRPr="00576A22">
        <w:rPr>
          <w:rFonts w:hint="eastAsia"/>
          <w:sz w:val="28"/>
          <w:szCs w:val="28"/>
        </w:rPr>
        <w:t>同意遵守课程实施大纲中阐述的标准和期望</w:t>
      </w:r>
    </w:p>
    <w:p w:rsidR="005D31CF" w:rsidRDefault="005D31CF" w:rsidP="005D31CF">
      <w:pPr>
        <w:spacing w:line="540" w:lineRule="exact"/>
        <w:rPr>
          <w:sz w:val="28"/>
          <w:szCs w:val="28"/>
        </w:rPr>
      </w:pPr>
    </w:p>
    <w:p w:rsidR="00AC655C" w:rsidRPr="00C80436" w:rsidRDefault="00AC655C" w:rsidP="005D31CF">
      <w:pPr>
        <w:adjustRightInd w:val="0"/>
        <w:snapToGrid w:val="0"/>
        <w:spacing w:line="360" w:lineRule="auto"/>
        <w:jc w:val="center"/>
        <w:rPr>
          <w:rFonts w:ascii="宋体" w:hAnsi="宋体"/>
          <w:b/>
          <w:sz w:val="44"/>
          <w:szCs w:val="44"/>
        </w:rPr>
      </w:pPr>
      <w:r w:rsidRPr="00C80436">
        <w:rPr>
          <w:rFonts w:ascii="宋体" w:hAnsi="宋体" w:hint="eastAsia"/>
          <w:b/>
          <w:sz w:val="44"/>
          <w:szCs w:val="44"/>
        </w:rPr>
        <w:t>14．其他说明</w:t>
      </w:r>
    </w:p>
    <w:p w:rsidR="00AC655C" w:rsidRDefault="00AC655C" w:rsidP="00AC655C">
      <w:pPr>
        <w:spacing w:line="540" w:lineRule="exact"/>
        <w:rPr>
          <w:rFonts w:ascii="仿宋_GB2312" w:eastAsia="仿宋_GB2312"/>
          <w:sz w:val="32"/>
          <w:szCs w:val="32"/>
        </w:rPr>
      </w:pPr>
    </w:p>
    <w:p w:rsidR="00AC655C" w:rsidRDefault="00AC655C" w:rsidP="00AC655C">
      <w:pPr>
        <w:spacing w:line="540" w:lineRule="exact"/>
        <w:rPr>
          <w:rFonts w:ascii="仿宋_GB2312" w:eastAsia="仿宋_GB2312"/>
          <w:sz w:val="32"/>
          <w:szCs w:val="32"/>
        </w:rPr>
      </w:pPr>
    </w:p>
    <w:p w:rsidR="001B7276" w:rsidRPr="001B7276" w:rsidRDefault="001B7276" w:rsidP="00486B8E">
      <w:pPr>
        <w:widowControl/>
        <w:spacing w:line="375" w:lineRule="atLeast"/>
        <w:ind w:firstLineChars="171" w:firstLine="410"/>
        <w:jc w:val="left"/>
        <w:rPr>
          <w:rFonts w:ascii="宋体" w:hAnsi="宋体" w:cs="宋体"/>
          <w:color w:val="000000"/>
          <w:kern w:val="0"/>
          <w:sz w:val="24"/>
          <w:szCs w:val="21"/>
        </w:rPr>
      </w:pPr>
    </w:p>
    <w:sectPr w:rsidR="001B7276" w:rsidRPr="001B7276" w:rsidSect="00A60A96">
      <w:headerReference w:type="default" r:id="rId10"/>
      <w:footerReference w:type="even" r:id="rId11"/>
      <w:footerReference w:type="default" r:id="rId12"/>
      <w:pgSz w:w="11906" w:h="16838" w:code="9"/>
      <w:pgMar w:top="1418" w:right="1418" w:bottom="1418" w:left="1418" w:header="851" w:footer="1418" w:gutter="0"/>
      <w:pgNumType w:start="3" w:chapSep="emDash"/>
      <w:cols w:space="425"/>
      <w:titlePg/>
      <w:docGrid w:type="lines" w:linePitch="59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C5D65" w:rsidRDefault="004C5D65">
      <w:r>
        <w:separator/>
      </w:r>
    </w:p>
  </w:endnote>
  <w:endnote w:type="continuationSeparator" w:id="0">
    <w:p w:rsidR="004C5D65" w:rsidRDefault="004C5D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微软雅黑"/>
    <w:charset w:val="86"/>
    <w:family w:val="modern"/>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E27D0" w:rsidRDefault="001E27D0" w:rsidP="00BF586B">
    <w:pPr>
      <w:pStyle w:val="a4"/>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rsidR="001E27D0" w:rsidRDefault="001E27D0">
    <w:pPr>
      <w:pStyle w:val="a4"/>
      <w:ind w:right="360"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E27D0" w:rsidRDefault="001E27D0" w:rsidP="00BF586B">
    <w:pPr>
      <w:pStyle w:val="a4"/>
      <w:ind w:right="360"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C5D65" w:rsidRDefault="004C5D65">
      <w:r>
        <w:separator/>
      </w:r>
    </w:p>
  </w:footnote>
  <w:footnote w:type="continuationSeparator" w:id="0">
    <w:p w:rsidR="004C5D65" w:rsidRDefault="004C5D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E27D0" w:rsidRDefault="001E27D0">
    <w:pPr>
      <w:pStyle w:val="a3"/>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D87D7B"/>
    <w:multiLevelType w:val="hybridMultilevel"/>
    <w:tmpl w:val="6F94EFC8"/>
    <w:lvl w:ilvl="0" w:tplc="534039AE">
      <w:start w:val="1"/>
      <w:numFmt w:val="bullet"/>
      <w:lvlText w:val="•"/>
      <w:lvlJc w:val="left"/>
      <w:pPr>
        <w:tabs>
          <w:tab w:val="num" w:pos="720"/>
        </w:tabs>
        <w:ind w:left="720" w:hanging="360"/>
      </w:pPr>
      <w:rPr>
        <w:rFonts w:ascii="宋体" w:hAnsi="宋体" w:hint="default"/>
      </w:rPr>
    </w:lvl>
    <w:lvl w:ilvl="1" w:tplc="3D58EC14" w:tentative="1">
      <w:start w:val="1"/>
      <w:numFmt w:val="bullet"/>
      <w:lvlText w:val="•"/>
      <w:lvlJc w:val="left"/>
      <w:pPr>
        <w:tabs>
          <w:tab w:val="num" w:pos="1440"/>
        </w:tabs>
        <w:ind w:left="1440" w:hanging="360"/>
      </w:pPr>
      <w:rPr>
        <w:rFonts w:ascii="宋体" w:hAnsi="宋体" w:hint="default"/>
      </w:rPr>
    </w:lvl>
    <w:lvl w:ilvl="2" w:tplc="564620FE" w:tentative="1">
      <w:start w:val="1"/>
      <w:numFmt w:val="bullet"/>
      <w:lvlText w:val="•"/>
      <w:lvlJc w:val="left"/>
      <w:pPr>
        <w:tabs>
          <w:tab w:val="num" w:pos="2160"/>
        </w:tabs>
        <w:ind w:left="2160" w:hanging="360"/>
      </w:pPr>
      <w:rPr>
        <w:rFonts w:ascii="宋体" w:hAnsi="宋体" w:hint="default"/>
      </w:rPr>
    </w:lvl>
    <w:lvl w:ilvl="3" w:tplc="0A06DC24" w:tentative="1">
      <w:start w:val="1"/>
      <w:numFmt w:val="bullet"/>
      <w:lvlText w:val="•"/>
      <w:lvlJc w:val="left"/>
      <w:pPr>
        <w:tabs>
          <w:tab w:val="num" w:pos="2880"/>
        </w:tabs>
        <w:ind w:left="2880" w:hanging="360"/>
      </w:pPr>
      <w:rPr>
        <w:rFonts w:ascii="宋体" w:hAnsi="宋体" w:hint="default"/>
      </w:rPr>
    </w:lvl>
    <w:lvl w:ilvl="4" w:tplc="15105CE8" w:tentative="1">
      <w:start w:val="1"/>
      <w:numFmt w:val="bullet"/>
      <w:lvlText w:val="•"/>
      <w:lvlJc w:val="left"/>
      <w:pPr>
        <w:tabs>
          <w:tab w:val="num" w:pos="3600"/>
        </w:tabs>
        <w:ind w:left="3600" w:hanging="360"/>
      </w:pPr>
      <w:rPr>
        <w:rFonts w:ascii="宋体" w:hAnsi="宋体" w:hint="default"/>
      </w:rPr>
    </w:lvl>
    <w:lvl w:ilvl="5" w:tplc="8A382476" w:tentative="1">
      <w:start w:val="1"/>
      <w:numFmt w:val="bullet"/>
      <w:lvlText w:val="•"/>
      <w:lvlJc w:val="left"/>
      <w:pPr>
        <w:tabs>
          <w:tab w:val="num" w:pos="4320"/>
        </w:tabs>
        <w:ind w:left="4320" w:hanging="360"/>
      </w:pPr>
      <w:rPr>
        <w:rFonts w:ascii="宋体" w:hAnsi="宋体" w:hint="default"/>
      </w:rPr>
    </w:lvl>
    <w:lvl w:ilvl="6" w:tplc="0CB84C98" w:tentative="1">
      <w:start w:val="1"/>
      <w:numFmt w:val="bullet"/>
      <w:lvlText w:val="•"/>
      <w:lvlJc w:val="left"/>
      <w:pPr>
        <w:tabs>
          <w:tab w:val="num" w:pos="5040"/>
        </w:tabs>
        <w:ind w:left="5040" w:hanging="360"/>
      </w:pPr>
      <w:rPr>
        <w:rFonts w:ascii="宋体" w:hAnsi="宋体" w:hint="default"/>
      </w:rPr>
    </w:lvl>
    <w:lvl w:ilvl="7" w:tplc="FB7C91EA" w:tentative="1">
      <w:start w:val="1"/>
      <w:numFmt w:val="bullet"/>
      <w:lvlText w:val="•"/>
      <w:lvlJc w:val="left"/>
      <w:pPr>
        <w:tabs>
          <w:tab w:val="num" w:pos="5760"/>
        </w:tabs>
        <w:ind w:left="5760" w:hanging="360"/>
      </w:pPr>
      <w:rPr>
        <w:rFonts w:ascii="宋体" w:hAnsi="宋体" w:hint="default"/>
      </w:rPr>
    </w:lvl>
    <w:lvl w:ilvl="8" w:tplc="293EB104" w:tentative="1">
      <w:start w:val="1"/>
      <w:numFmt w:val="bullet"/>
      <w:lvlText w:val="•"/>
      <w:lvlJc w:val="left"/>
      <w:pPr>
        <w:tabs>
          <w:tab w:val="num" w:pos="6480"/>
        </w:tabs>
        <w:ind w:left="6480" w:hanging="360"/>
      </w:pPr>
      <w:rPr>
        <w:rFonts w:ascii="宋体" w:hAnsi="宋体" w:hint="default"/>
      </w:rPr>
    </w:lvl>
  </w:abstractNum>
  <w:abstractNum w:abstractNumId="1" w15:restartNumberingAfterBreak="0">
    <w:nsid w:val="0C815802"/>
    <w:multiLevelType w:val="hybridMultilevel"/>
    <w:tmpl w:val="2CDEC156"/>
    <w:lvl w:ilvl="0" w:tplc="7DF489DA">
      <w:start w:val="1"/>
      <w:numFmt w:val="bullet"/>
      <w:lvlText w:val="•"/>
      <w:lvlJc w:val="left"/>
      <w:pPr>
        <w:tabs>
          <w:tab w:val="num" w:pos="720"/>
        </w:tabs>
        <w:ind w:left="720" w:hanging="360"/>
      </w:pPr>
      <w:rPr>
        <w:rFonts w:ascii="宋体" w:hAnsi="宋体" w:hint="default"/>
      </w:rPr>
    </w:lvl>
    <w:lvl w:ilvl="1" w:tplc="F210E7FC" w:tentative="1">
      <w:start w:val="1"/>
      <w:numFmt w:val="bullet"/>
      <w:lvlText w:val="•"/>
      <w:lvlJc w:val="left"/>
      <w:pPr>
        <w:tabs>
          <w:tab w:val="num" w:pos="1440"/>
        </w:tabs>
        <w:ind w:left="1440" w:hanging="360"/>
      </w:pPr>
      <w:rPr>
        <w:rFonts w:ascii="宋体" w:hAnsi="宋体" w:hint="default"/>
      </w:rPr>
    </w:lvl>
    <w:lvl w:ilvl="2" w:tplc="4A9CAAA8" w:tentative="1">
      <w:start w:val="1"/>
      <w:numFmt w:val="bullet"/>
      <w:lvlText w:val="•"/>
      <w:lvlJc w:val="left"/>
      <w:pPr>
        <w:tabs>
          <w:tab w:val="num" w:pos="2160"/>
        </w:tabs>
        <w:ind w:left="2160" w:hanging="360"/>
      </w:pPr>
      <w:rPr>
        <w:rFonts w:ascii="宋体" w:hAnsi="宋体" w:hint="default"/>
      </w:rPr>
    </w:lvl>
    <w:lvl w:ilvl="3" w:tplc="60AC0646" w:tentative="1">
      <w:start w:val="1"/>
      <w:numFmt w:val="bullet"/>
      <w:lvlText w:val="•"/>
      <w:lvlJc w:val="left"/>
      <w:pPr>
        <w:tabs>
          <w:tab w:val="num" w:pos="2880"/>
        </w:tabs>
        <w:ind w:left="2880" w:hanging="360"/>
      </w:pPr>
      <w:rPr>
        <w:rFonts w:ascii="宋体" w:hAnsi="宋体" w:hint="default"/>
      </w:rPr>
    </w:lvl>
    <w:lvl w:ilvl="4" w:tplc="F3EA174C" w:tentative="1">
      <w:start w:val="1"/>
      <w:numFmt w:val="bullet"/>
      <w:lvlText w:val="•"/>
      <w:lvlJc w:val="left"/>
      <w:pPr>
        <w:tabs>
          <w:tab w:val="num" w:pos="3600"/>
        </w:tabs>
        <w:ind w:left="3600" w:hanging="360"/>
      </w:pPr>
      <w:rPr>
        <w:rFonts w:ascii="宋体" w:hAnsi="宋体" w:hint="default"/>
      </w:rPr>
    </w:lvl>
    <w:lvl w:ilvl="5" w:tplc="123AAF62" w:tentative="1">
      <w:start w:val="1"/>
      <w:numFmt w:val="bullet"/>
      <w:lvlText w:val="•"/>
      <w:lvlJc w:val="left"/>
      <w:pPr>
        <w:tabs>
          <w:tab w:val="num" w:pos="4320"/>
        </w:tabs>
        <w:ind w:left="4320" w:hanging="360"/>
      </w:pPr>
      <w:rPr>
        <w:rFonts w:ascii="宋体" w:hAnsi="宋体" w:hint="default"/>
      </w:rPr>
    </w:lvl>
    <w:lvl w:ilvl="6" w:tplc="BDFAA8AC" w:tentative="1">
      <w:start w:val="1"/>
      <w:numFmt w:val="bullet"/>
      <w:lvlText w:val="•"/>
      <w:lvlJc w:val="left"/>
      <w:pPr>
        <w:tabs>
          <w:tab w:val="num" w:pos="5040"/>
        </w:tabs>
        <w:ind w:left="5040" w:hanging="360"/>
      </w:pPr>
      <w:rPr>
        <w:rFonts w:ascii="宋体" w:hAnsi="宋体" w:hint="default"/>
      </w:rPr>
    </w:lvl>
    <w:lvl w:ilvl="7" w:tplc="7F64A0D4" w:tentative="1">
      <w:start w:val="1"/>
      <w:numFmt w:val="bullet"/>
      <w:lvlText w:val="•"/>
      <w:lvlJc w:val="left"/>
      <w:pPr>
        <w:tabs>
          <w:tab w:val="num" w:pos="5760"/>
        </w:tabs>
        <w:ind w:left="5760" w:hanging="360"/>
      </w:pPr>
      <w:rPr>
        <w:rFonts w:ascii="宋体" w:hAnsi="宋体" w:hint="default"/>
      </w:rPr>
    </w:lvl>
    <w:lvl w:ilvl="8" w:tplc="678CE3E4" w:tentative="1">
      <w:start w:val="1"/>
      <w:numFmt w:val="bullet"/>
      <w:lvlText w:val="•"/>
      <w:lvlJc w:val="left"/>
      <w:pPr>
        <w:tabs>
          <w:tab w:val="num" w:pos="6480"/>
        </w:tabs>
        <w:ind w:left="6480" w:hanging="360"/>
      </w:pPr>
      <w:rPr>
        <w:rFonts w:ascii="宋体" w:hAnsi="宋体" w:hint="default"/>
      </w:rPr>
    </w:lvl>
  </w:abstractNum>
  <w:abstractNum w:abstractNumId="2" w15:restartNumberingAfterBreak="0">
    <w:nsid w:val="203F3C84"/>
    <w:multiLevelType w:val="hybridMultilevel"/>
    <w:tmpl w:val="B87E68F2"/>
    <w:lvl w:ilvl="0" w:tplc="74C4E714">
      <w:start w:val="1"/>
      <w:numFmt w:val="bullet"/>
      <w:lvlText w:val="•"/>
      <w:lvlJc w:val="left"/>
      <w:pPr>
        <w:tabs>
          <w:tab w:val="num" w:pos="720"/>
        </w:tabs>
        <w:ind w:left="720" w:hanging="360"/>
      </w:pPr>
      <w:rPr>
        <w:rFonts w:ascii="宋体" w:hAnsi="宋体" w:hint="default"/>
      </w:rPr>
    </w:lvl>
    <w:lvl w:ilvl="1" w:tplc="94C8406E" w:tentative="1">
      <w:start w:val="1"/>
      <w:numFmt w:val="bullet"/>
      <w:lvlText w:val="•"/>
      <w:lvlJc w:val="left"/>
      <w:pPr>
        <w:tabs>
          <w:tab w:val="num" w:pos="1440"/>
        </w:tabs>
        <w:ind w:left="1440" w:hanging="360"/>
      </w:pPr>
      <w:rPr>
        <w:rFonts w:ascii="宋体" w:hAnsi="宋体" w:hint="default"/>
      </w:rPr>
    </w:lvl>
    <w:lvl w:ilvl="2" w:tplc="1CFEC30C" w:tentative="1">
      <w:start w:val="1"/>
      <w:numFmt w:val="bullet"/>
      <w:lvlText w:val="•"/>
      <w:lvlJc w:val="left"/>
      <w:pPr>
        <w:tabs>
          <w:tab w:val="num" w:pos="2160"/>
        </w:tabs>
        <w:ind w:left="2160" w:hanging="360"/>
      </w:pPr>
      <w:rPr>
        <w:rFonts w:ascii="宋体" w:hAnsi="宋体" w:hint="default"/>
      </w:rPr>
    </w:lvl>
    <w:lvl w:ilvl="3" w:tplc="3F66973E" w:tentative="1">
      <w:start w:val="1"/>
      <w:numFmt w:val="bullet"/>
      <w:lvlText w:val="•"/>
      <w:lvlJc w:val="left"/>
      <w:pPr>
        <w:tabs>
          <w:tab w:val="num" w:pos="2880"/>
        </w:tabs>
        <w:ind w:left="2880" w:hanging="360"/>
      </w:pPr>
      <w:rPr>
        <w:rFonts w:ascii="宋体" w:hAnsi="宋体" w:hint="default"/>
      </w:rPr>
    </w:lvl>
    <w:lvl w:ilvl="4" w:tplc="BC080604" w:tentative="1">
      <w:start w:val="1"/>
      <w:numFmt w:val="bullet"/>
      <w:lvlText w:val="•"/>
      <w:lvlJc w:val="left"/>
      <w:pPr>
        <w:tabs>
          <w:tab w:val="num" w:pos="3600"/>
        </w:tabs>
        <w:ind w:left="3600" w:hanging="360"/>
      </w:pPr>
      <w:rPr>
        <w:rFonts w:ascii="宋体" w:hAnsi="宋体" w:hint="default"/>
      </w:rPr>
    </w:lvl>
    <w:lvl w:ilvl="5" w:tplc="1AF6B3F2" w:tentative="1">
      <w:start w:val="1"/>
      <w:numFmt w:val="bullet"/>
      <w:lvlText w:val="•"/>
      <w:lvlJc w:val="left"/>
      <w:pPr>
        <w:tabs>
          <w:tab w:val="num" w:pos="4320"/>
        </w:tabs>
        <w:ind w:left="4320" w:hanging="360"/>
      </w:pPr>
      <w:rPr>
        <w:rFonts w:ascii="宋体" w:hAnsi="宋体" w:hint="default"/>
      </w:rPr>
    </w:lvl>
    <w:lvl w:ilvl="6" w:tplc="D1401688" w:tentative="1">
      <w:start w:val="1"/>
      <w:numFmt w:val="bullet"/>
      <w:lvlText w:val="•"/>
      <w:lvlJc w:val="left"/>
      <w:pPr>
        <w:tabs>
          <w:tab w:val="num" w:pos="5040"/>
        </w:tabs>
        <w:ind w:left="5040" w:hanging="360"/>
      </w:pPr>
      <w:rPr>
        <w:rFonts w:ascii="宋体" w:hAnsi="宋体" w:hint="default"/>
      </w:rPr>
    </w:lvl>
    <w:lvl w:ilvl="7" w:tplc="E7601400" w:tentative="1">
      <w:start w:val="1"/>
      <w:numFmt w:val="bullet"/>
      <w:lvlText w:val="•"/>
      <w:lvlJc w:val="left"/>
      <w:pPr>
        <w:tabs>
          <w:tab w:val="num" w:pos="5760"/>
        </w:tabs>
        <w:ind w:left="5760" w:hanging="360"/>
      </w:pPr>
      <w:rPr>
        <w:rFonts w:ascii="宋体" w:hAnsi="宋体" w:hint="default"/>
      </w:rPr>
    </w:lvl>
    <w:lvl w:ilvl="8" w:tplc="C086654E" w:tentative="1">
      <w:start w:val="1"/>
      <w:numFmt w:val="bullet"/>
      <w:lvlText w:val="•"/>
      <w:lvlJc w:val="left"/>
      <w:pPr>
        <w:tabs>
          <w:tab w:val="num" w:pos="6480"/>
        </w:tabs>
        <w:ind w:left="6480" w:hanging="360"/>
      </w:pPr>
      <w:rPr>
        <w:rFonts w:ascii="宋体" w:hAnsi="宋体" w:hint="default"/>
      </w:rPr>
    </w:lvl>
  </w:abstractNum>
  <w:abstractNum w:abstractNumId="3" w15:restartNumberingAfterBreak="0">
    <w:nsid w:val="24283C0C"/>
    <w:multiLevelType w:val="hybridMultilevel"/>
    <w:tmpl w:val="A9664EA0"/>
    <w:lvl w:ilvl="0" w:tplc="CA4AF934">
      <w:start w:val="1"/>
      <w:numFmt w:val="bullet"/>
      <w:lvlText w:val="•"/>
      <w:lvlJc w:val="left"/>
      <w:pPr>
        <w:tabs>
          <w:tab w:val="num" w:pos="720"/>
        </w:tabs>
        <w:ind w:left="720" w:hanging="360"/>
      </w:pPr>
      <w:rPr>
        <w:rFonts w:ascii="宋体" w:hAnsi="宋体" w:hint="default"/>
      </w:rPr>
    </w:lvl>
    <w:lvl w:ilvl="1" w:tplc="E4FE99BE" w:tentative="1">
      <w:start w:val="1"/>
      <w:numFmt w:val="bullet"/>
      <w:lvlText w:val="•"/>
      <w:lvlJc w:val="left"/>
      <w:pPr>
        <w:tabs>
          <w:tab w:val="num" w:pos="1440"/>
        </w:tabs>
        <w:ind w:left="1440" w:hanging="360"/>
      </w:pPr>
      <w:rPr>
        <w:rFonts w:ascii="宋体" w:hAnsi="宋体" w:hint="default"/>
      </w:rPr>
    </w:lvl>
    <w:lvl w:ilvl="2" w:tplc="8B9A1DB4" w:tentative="1">
      <w:start w:val="1"/>
      <w:numFmt w:val="bullet"/>
      <w:lvlText w:val="•"/>
      <w:lvlJc w:val="left"/>
      <w:pPr>
        <w:tabs>
          <w:tab w:val="num" w:pos="2160"/>
        </w:tabs>
        <w:ind w:left="2160" w:hanging="360"/>
      </w:pPr>
      <w:rPr>
        <w:rFonts w:ascii="宋体" w:hAnsi="宋体" w:hint="default"/>
      </w:rPr>
    </w:lvl>
    <w:lvl w:ilvl="3" w:tplc="0B2299AA" w:tentative="1">
      <w:start w:val="1"/>
      <w:numFmt w:val="bullet"/>
      <w:lvlText w:val="•"/>
      <w:lvlJc w:val="left"/>
      <w:pPr>
        <w:tabs>
          <w:tab w:val="num" w:pos="2880"/>
        </w:tabs>
        <w:ind w:left="2880" w:hanging="360"/>
      </w:pPr>
      <w:rPr>
        <w:rFonts w:ascii="宋体" w:hAnsi="宋体" w:hint="default"/>
      </w:rPr>
    </w:lvl>
    <w:lvl w:ilvl="4" w:tplc="BD4A77F8" w:tentative="1">
      <w:start w:val="1"/>
      <w:numFmt w:val="bullet"/>
      <w:lvlText w:val="•"/>
      <w:lvlJc w:val="left"/>
      <w:pPr>
        <w:tabs>
          <w:tab w:val="num" w:pos="3600"/>
        </w:tabs>
        <w:ind w:left="3600" w:hanging="360"/>
      </w:pPr>
      <w:rPr>
        <w:rFonts w:ascii="宋体" w:hAnsi="宋体" w:hint="default"/>
      </w:rPr>
    </w:lvl>
    <w:lvl w:ilvl="5" w:tplc="BF5247C6" w:tentative="1">
      <w:start w:val="1"/>
      <w:numFmt w:val="bullet"/>
      <w:lvlText w:val="•"/>
      <w:lvlJc w:val="left"/>
      <w:pPr>
        <w:tabs>
          <w:tab w:val="num" w:pos="4320"/>
        </w:tabs>
        <w:ind w:left="4320" w:hanging="360"/>
      </w:pPr>
      <w:rPr>
        <w:rFonts w:ascii="宋体" w:hAnsi="宋体" w:hint="default"/>
      </w:rPr>
    </w:lvl>
    <w:lvl w:ilvl="6" w:tplc="00BC7B82" w:tentative="1">
      <w:start w:val="1"/>
      <w:numFmt w:val="bullet"/>
      <w:lvlText w:val="•"/>
      <w:lvlJc w:val="left"/>
      <w:pPr>
        <w:tabs>
          <w:tab w:val="num" w:pos="5040"/>
        </w:tabs>
        <w:ind w:left="5040" w:hanging="360"/>
      </w:pPr>
      <w:rPr>
        <w:rFonts w:ascii="宋体" w:hAnsi="宋体" w:hint="default"/>
      </w:rPr>
    </w:lvl>
    <w:lvl w:ilvl="7" w:tplc="BF00F9B2" w:tentative="1">
      <w:start w:val="1"/>
      <w:numFmt w:val="bullet"/>
      <w:lvlText w:val="•"/>
      <w:lvlJc w:val="left"/>
      <w:pPr>
        <w:tabs>
          <w:tab w:val="num" w:pos="5760"/>
        </w:tabs>
        <w:ind w:left="5760" w:hanging="360"/>
      </w:pPr>
      <w:rPr>
        <w:rFonts w:ascii="宋体" w:hAnsi="宋体" w:hint="default"/>
      </w:rPr>
    </w:lvl>
    <w:lvl w:ilvl="8" w:tplc="AED249EA" w:tentative="1">
      <w:start w:val="1"/>
      <w:numFmt w:val="bullet"/>
      <w:lvlText w:val="•"/>
      <w:lvlJc w:val="left"/>
      <w:pPr>
        <w:tabs>
          <w:tab w:val="num" w:pos="6480"/>
        </w:tabs>
        <w:ind w:left="6480" w:hanging="360"/>
      </w:pPr>
      <w:rPr>
        <w:rFonts w:ascii="宋体" w:hAnsi="宋体" w:hint="default"/>
      </w:rPr>
    </w:lvl>
  </w:abstractNum>
  <w:abstractNum w:abstractNumId="4" w15:restartNumberingAfterBreak="0">
    <w:nsid w:val="5A814F8E"/>
    <w:multiLevelType w:val="hybridMultilevel"/>
    <w:tmpl w:val="81E8419C"/>
    <w:lvl w:ilvl="0" w:tplc="5CE67FA2">
      <w:start w:val="1"/>
      <w:numFmt w:val="bullet"/>
      <w:lvlText w:val="•"/>
      <w:lvlJc w:val="left"/>
      <w:pPr>
        <w:tabs>
          <w:tab w:val="num" w:pos="720"/>
        </w:tabs>
        <w:ind w:left="720" w:hanging="360"/>
      </w:pPr>
      <w:rPr>
        <w:rFonts w:ascii="宋体" w:hAnsi="宋体" w:hint="default"/>
      </w:rPr>
    </w:lvl>
    <w:lvl w:ilvl="1" w:tplc="0406C594" w:tentative="1">
      <w:start w:val="1"/>
      <w:numFmt w:val="bullet"/>
      <w:lvlText w:val="•"/>
      <w:lvlJc w:val="left"/>
      <w:pPr>
        <w:tabs>
          <w:tab w:val="num" w:pos="1440"/>
        </w:tabs>
        <w:ind w:left="1440" w:hanging="360"/>
      </w:pPr>
      <w:rPr>
        <w:rFonts w:ascii="宋体" w:hAnsi="宋体" w:hint="default"/>
      </w:rPr>
    </w:lvl>
    <w:lvl w:ilvl="2" w:tplc="6914948E" w:tentative="1">
      <w:start w:val="1"/>
      <w:numFmt w:val="bullet"/>
      <w:lvlText w:val="•"/>
      <w:lvlJc w:val="left"/>
      <w:pPr>
        <w:tabs>
          <w:tab w:val="num" w:pos="2160"/>
        </w:tabs>
        <w:ind w:left="2160" w:hanging="360"/>
      </w:pPr>
      <w:rPr>
        <w:rFonts w:ascii="宋体" w:hAnsi="宋体" w:hint="default"/>
      </w:rPr>
    </w:lvl>
    <w:lvl w:ilvl="3" w:tplc="A85C518E" w:tentative="1">
      <w:start w:val="1"/>
      <w:numFmt w:val="bullet"/>
      <w:lvlText w:val="•"/>
      <w:lvlJc w:val="left"/>
      <w:pPr>
        <w:tabs>
          <w:tab w:val="num" w:pos="2880"/>
        </w:tabs>
        <w:ind w:left="2880" w:hanging="360"/>
      </w:pPr>
      <w:rPr>
        <w:rFonts w:ascii="宋体" w:hAnsi="宋体" w:hint="default"/>
      </w:rPr>
    </w:lvl>
    <w:lvl w:ilvl="4" w:tplc="31088C38" w:tentative="1">
      <w:start w:val="1"/>
      <w:numFmt w:val="bullet"/>
      <w:lvlText w:val="•"/>
      <w:lvlJc w:val="left"/>
      <w:pPr>
        <w:tabs>
          <w:tab w:val="num" w:pos="3600"/>
        </w:tabs>
        <w:ind w:left="3600" w:hanging="360"/>
      </w:pPr>
      <w:rPr>
        <w:rFonts w:ascii="宋体" w:hAnsi="宋体" w:hint="default"/>
      </w:rPr>
    </w:lvl>
    <w:lvl w:ilvl="5" w:tplc="A1884728" w:tentative="1">
      <w:start w:val="1"/>
      <w:numFmt w:val="bullet"/>
      <w:lvlText w:val="•"/>
      <w:lvlJc w:val="left"/>
      <w:pPr>
        <w:tabs>
          <w:tab w:val="num" w:pos="4320"/>
        </w:tabs>
        <w:ind w:left="4320" w:hanging="360"/>
      </w:pPr>
      <w:rPr>
        <w:rFonts w:ascii="宋体" w:hAnsi="宋体" w:hint="default"/>
      </w:rPr>
    </w:lvl>
    <w:lvl w:ilvl="6" w:tplc="54BAF56A" w:tentative="1">
      <w:start w:val="1"/>
      <w:numFmt w:val="bullet"/>
      <w:lvlText w:val="•"/>
      <w:lvlJc w:val="left"/>
      <w:pPr>
        <w:tabs>
          <w:tab w:val="num" w:pos="5040"/>
        </w:tabs>
        <w:ind w:left="5040" w:hanging="360"/>
      </w:pPr>
      <w:rPr>
        <w:rFonts w:ascii="宋体" w:hAnsi="宋体" w:hint="default"/>
      </w:rPr>
    </w:lvl>
    <w:lvl w:ilvl="7" w:tplc="7A1E502C" w:tentative="1">
      <w:start w:val="1"/>
      <w:numFmt w:val="bullet"/>
      <w:lvlText w:val="•"/>
      <w:lvlJc w:val="left"/>
      <w:pPr>
        <w:tabs>
          <w:tab w:val="num" w:pos="5760"/>
        </w:tabs>
        <w:ind w:left="5760" w:hanging="360"/>
      </w:pPr>
      <w:rPr>
        <w:rFonts w:ascii="宋体" w:hAnsi="宋体" w:hint="default"/>
      </w:rPr>
    </w:lvl>
    <w:lvl w:ilvl="8" w:tplc="1764990E" w:tentative="1">
      <w:start w:val="1"/>
      <w:numFmt w:val="bullet"/>
      <w:lvlText w:val="•"/>
      <w:lvlJc w:val="left"/>
      <w:pPr>
        <w:tabs>
          <w:tab w:val="num" w:pos="6480"/>
        </w:tabs>
        <w:ind w:left="6480" w:hanging="360"/>
      </w:pPr>
      <w:rPr>
        <w:rFonts w:ascii="宋体" w:hAnsi="宋体" w:hint="default"/>
      </w:rPr>
    </w:lvl>
  </w:abstractNum>
  <w:abstractNum w:abstractNumId="5" w15:restartNumberingAfterBreak="0">
    <w:nsid w:val="64154137"/>
    <w:multiLevelType w:val="hybridMultilevel"/>
    <w:tmpl w:val="4296E1BC"/>
    <w:lvl w:ilvl="0" w:tplc="7D50FFE8">
      <w:start w:val="1"/>
      <w:numFmt w:val="bullet"/>
      <w:lvlText w:val="•"/>
      <w:lvlJc w:val="left"/>
      <w:pPr>
        <w:tabs>
          <w:tab w:val="num" w:pos="720"/>
        </w:tabs>
        <w:ind w:left="720" w:hanging="360"/>
      </w:pPr>
      <w:rPr>
        <w:rFonts w:ascii="宋体" w:hAnsi="宋体" w:hint="default"/>
      </w:rPr>
    </w:lvl>
    <w:lvl w:ilvl="1" w:tplc="F7E0E5D0" w:tentative="1">
      <w:start w:val="1"/>
      <w:numFmt w:val="bullet"/>
      <w:lvlText w:val="•"/>
      <w:lvlJc w:val="left"/>
      <w:pPr>
        <w:tabs>
          <w:tab w:val="num" w:pos="1440"/>
        </w:tabs>
        <w:ind w:left="1440" w:hanging="360"/>
      </w:pPr>
      <w:rPr>
        <w:rFonts w:ascii="宋体" w:hAnsi="宋体" w:hint="default"/>
      </w:rPr>
    </w:lvl>
    <w:lvl w:ilvl="2" w:tplc="F664F72A" w:tentative="1">
      <w:start w:val="1"/>
      <w:numFmt w:val="bullet"/>
      <w:lvlText w:val="•"/>
      <w:lvlJc w:val="left"/>
      <w:pPr>
        <w:tabs>
          <w:tab w:val="num" w:pos="2160"/>
        </w:tabs>
        <w:ind w:left="2160" w:hanging="360"/>
      </w:pPr>
      <w:rPr>
        <w:rFonts w:ascii="宋体" w:hAnsi="宋体" w:hint="default"/>
      </w:rPr>
    </w:lvl>
    <w:lvl w:ilvl="3" w:tplc="AD449E88" w:tentative="1">
      <w:start w:val="1"/>
      <w:numFmt w:val="bullet"/>
      <w:lvlText w:val="•"/>
      <w:lvlJc w:val="left"/>
      <w:pPr>
        <w:tabs>
          <w:tab w:val="num" w:pos="2880"/>
        </w:tabs>
        <w:ind w:left="2880" w:hanging="360"/>
      </w:pPr>
      <w:rPr>
        <w:rFonts w:ascii="宋体" w:hAnsi="宋体" w:hint="default"/>
      </w:rPr>
    </w:lvl>
    <w:lvl w:ilvl="4" w:tplc="426448D2" w:tentative="1">
      <w:start w:val="1"/>
      <w:numFmt w:val="bullet"/>
      <w:lvlText w:val="•"/>
      <w:lvlJc w:val="left"/>
      <w:pPr>
        <w:tabs>
          <w:tab w:val="num" w:pos="3600"/>
        </w:tabs>
        <w:ind w:left="3600" w:hanging="360"/>
      </w:pPr>
      <w:rPr>
        <w:rFonts w:ascii="宋体" w:hAnsi="宋体" w:hint="default"/>
      </w:rPr>
    </w:lvl>
    <w:lvl w:ilvl="5" w:tplc="FCA01B06" w:tentative="1">
      <w:start w:val="1"/>
      <w:numFmt w:val="bullet"/>
      <w:lvlText w:val="•"/>
      <w:lvlJc w:val="left"/>
      <w:pPr>
        <w:tabs>
          <w:tab w:val="num" w:pos="4320"/>
        </w:tabs>
        <w:ind w:left="4320" w:hanging="360"/>
      </w:pPr>
      <w:rPr>
        <w:rFonts w:ascii="宋体" w:hAnsi="宋体" w:hint="default"/>
      </w:rPr>
    </w:lvl>
    <w:lvl w:ilvl="6" w:tplc="2B48C17C" w:tentative="1">
      <w:start w:val="1"/>
      <w:numFmt w:val="bullet"/>
      <w:lvlText w:val="•"/>
      <w:lvlJc w:val="left"/>
      <w:pPr>
        <w:tabs>
          <w:tab w:val="num" w:pos="5040"/>
        </w:tabs>
        <w:ind w:left="5040" w:hanging="360"/>
      </w:pPr>
      <w:rPr>
        <w:rFonts w:ascii="宋体" w:hAnsi="宋体" w:hint="default"/>
      </w:rPr>
    </w:lvl>
    <w:lvl w:ilvl="7" w:tplc="5A643778" w:tentative="1">
      <w:start w:val="1"/>
      <w:numFmt w:val="bullet"/>
      <w:lvlText w:val="•"/>
      <w:lvlJc w:val="left"/>
      <w:pPr>
        <w:tabs>
          <w:tab w:val="num" w:pos="5760"/>
        </w:tabs>
        <w:ind w:left="5760" w:hanging="360"/>
      </w:pPr>
      <w:rPr>
        <w:rFonts w:ascii="宋体" w:hAnsi="宋体" w:hint="default"/>
      </w:rPr>
    </w:lvl>
    <w:lvl w:ilvl="8" w:tplc="410CE67A" w:tentative="1">
      <w:start w:val="1"/>
      <w:numFmt w:val="bullet"/>
      <w:lvlText w:val="•"/>
      <w:lvlJc w:val="left"/>
      <w:pPr>
        <w:tabs>
          <w:tab w:val="num" w:pos="6480"/>
        </w:tabs>
        <w:ind w:left="6480" w:hanging="360"/>
      </w:pPr>
      <w:rPr>
        <w:rFonts w:ascii="宋体" w:hAnsi="宋体" w:hint="default"/>
      </w:rPr>
    </w:lvl>
  </w:abstractNum>
  <w:abstractNum w:abstractNumId="6" w15:restartNumberingAfterBreak="0">
    <w:nsid w:val="6FCC314C"/>
    <w:multiLevelType w:val="hybridMultilevel"/>
    <w:tmpl w:val="379CB372"/>
    <w:lvl w:ilvl="0" w:tplc="0F3CB0B4">
      <w:start w:val="1"/>
      <w:numFmt w:val="japaneseCounting"/>
      <w:lvlText w:val="第%1章"/>
      <w:lvlJc w:val="left"/>
      <w:pPr>
        <w:tabs>
          <w:tab w:val="num" w:pos="855"/>
        </w:tabs>
        <w:ind w:left="855" w:hanging="855"/>
      </w:pPr>
      <w:rPr>
        <w:rFonts w:hint="eastAsia"/>
      </w:rPr>
    </w:lvl>
    <w:lvl w:ilvl="1" w:tplc="B2DE88A6">
      <w:start w:val="1"/>
      <w:numFmt w:val="japaneseCounting"/>
      <w:lvlText w:val="第%2节"/>
      <w:lvlJc w:val="left"/>
      <w:pPr>
        <w:tabs>
          <w:tab w:val="num" w:pos="1155"/>
        </w:tabs>
        <w:ind w:left="1155" w:hanging="735"/>
      </w:pPr>
      <w:rPr>
        <w:rFonts w:hint="eastAsia"/>
      </w:rPr>
    </w:lvl>
    <w:lvl w:ilvl="2" w:tplc="828826E2">
      <w:start w:val="1"/>
      <w:numFmt w:val="japaneseCounting"/>
      <w:lvlText w:val="%3、"/>
      <w:lvlJc w:val="left"/>
      <w:pPr>
        <w:tabs>
          <w:tab w:val="num" w:pos="1260"/>
        </w:tabs>
        <w:ind w:left="1260" w:hanging="420"/>
      </w:pPr>
      <w:rPr>
        <w:rFonts w:hint="eastAsia"/>
      </w:rPr>
    </w:lvl>
    <w:lvl w:ilvl="3" w:tplc="BEE4E314">
      <w:start w:val="1"/>
      <w:numFmt w:val="decimal"/>
      <w:lvlText w:val="%4．"/>
      <w:lvlJc w:val="left"/>
      <w:pPr>
        <w:tabs>
          <w:tab w:val="num" w:pos="1620"/>
        </w:tabs>
        <w:ind w:left="1620" w:hanging="360"/>
      </w:pPr>
      <w:rPr>
        <w:rFonts w:hint="eastAsia"/>
      </w:rPr>
    </w:lvl>
    <w:lvl w:ilvl="4" w:tplc="911AFB90">
      <w:start w:val="1"/>
      <w:numFmt w:val="japaneseCounting"/>
      <w:lvlText w:val="（%5）"/>
      <w:lvlJc w:val="left"/>
      <w:pPr>
        <w:tabs>
          <w:tab w:val="num" w:pos="2400"/>
        </w:tabs>
        <w:ind w:left="2400" w:hanging="720"/>
      </w:pPr>
      <w:rPr>
        <w:rFonts w:hint="eastAsia"/>
      </w:r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 w15:restartNumberingAfterBreak="0">
    <w:nsid w:val="703B53B9"/>
    <w:multiLevelType w:val="hybridMultilevel"/>
    <w:tmpl w:val="698477D6"/>
    <w:lvl w:ilvl="0" w:tplc="C090DEA8">
      <w:start w:val="1"/>
      <w:numFmt w:val="bullet"/>
      <w:lvlText w:val="•"/>
      <w:lvlJc w:val="left"/>
      <w:pPr>
        <w:tabs>
          <w:tab w:val="num" w:pos="720"/>
        </w:tabs>
        <w:ind w:left="720" w:hanging="360"/>
      </w:pPr>
      <w:rPr>
        <w:rFonts w:ascii="宋体" w:hAnsi="宋体" w:hint="default"/>
      </w:rPr>
    </w:lvl>
    <w:lvl w:ilvl="1" w:tplc="976A4A44" w:tentative="1">
      <w:start w:val="1"/>
      <w:numFmt w:val="bullet"/>
      <w:lvlText w:val="•"/>
      <w:lvlJc w:val="left"/>
      <w:pPr>
        <w:tabs>
          <w:tab w:val="num" w:pos="1440"/>
        </w:tabs>
        <w:ind w:left="1440" w:hanging="360"/>
      </w:pPr>
      <w:rPr>
        <w:rFonts w:ascii="宋体" w:hAnsi="宋体" w:hint="default"/>
      </w:rPr>
    </w:lvl>
    <w:lvl w:ilvl="2" w:tplc="9C32998E" w:tentative="1">
      <w:start w:val="1"/>
      <w:numFmt w:val="bullet"/>
      <w:lvlText w:val="•"/>
      <w:lvlJc w:val="left"/>
      <w:pPr>
        <w:tabs>
          <w:tab w:val="num" w:pos="2160"/>
        </w:tabs>
        <w:ind w:left="2160" w:hanging="360"/>
      </w:pPr>
      <w:rPr>
        <w:rFonts w:ascii="宋体" w:hAnsi="宋体" w:hint="default"/>
      </w:rPr>
    </w:lvl>
    <w:lvl w:ilvl="3" w:tplc="80024A2A" w:tentative="1">
      <w:start w:val="1"/>
      <w:numFmt w:val="bullet"/>
      <w:lvlText w:val="•"/>
      <w:lvlJc w:val="left"/>
      <w:pPr>
        <w:tabs>
          <w:tab w:val="num" w:pos="2880"/>
        </w:tabs>
        <w:ind w:left="2880" w:hanging="360"/>
      </w:pPr>
      <w:rPr>
        <w:rFonts w:ascii="宋体" w:hAnsi="宋体" w:hint="default"/>
      </w:rPr>
    </w:lvl>
    <w:lvl w:ilvl="4" w:tplc="C5980848" w:tentative="1">
      <w:start w:val="1"/>
      <w:numFmt w:val="bullet"/>
      <w:lvlText w:val="•"/>
      <w:lvlJc w:val="left"/>
      <w:pPr>
        <w:tabs>
          <w:tab w:val="num" w:pos="3600"/>
        </w:tabs>
        <w:ind w:left="3600" w:hanging="360"/>
      </w:pPr>
      <w:rPr>
        <w:rFonts w:ascii="宋体" w:hAnsi="宋体" w:hint="default"/>
      </w:rPr>
    </w:lvl>
    <w:lvl w:ilvl="5" w:tplc="EE548C84" w:tentative="1">
      <w:start w:val="1"/>
      <w:numFmt w:val="bullet"/>
      <w:lvlText w:val="•"/>
      <w:lvlJc w:val="left"/>
      <w:pPr>
        <w:tabs>
          <w:tab w:val="num" w:pos="4320"/>
        </w:tabs>
        <w:ind w:left="4320" w:hanging="360"/>
      </w:pPr>
      <w:rPr>
        <w:rFonts w:ascii="宋体" w:hAnsi="宋体" w:hint="default"/>
      </w:rPr>
    </w:lvl>
    <w:lvl w:ilvl="6" w:tplc="4B5EBB26" w:tentative="1">
      <w:start w:val="1"/>
      <w:numFmt w:val="bullet"/>
      <w:lvlText w:val="•"/>
      <w:lvlJc w:val="left"/>
      <w:pPr>
        <w:tabs>
          <w:tab w:val="num" w:pos="5040"/>
        </w:tabs>
        <w:ind w:left="5040" w:hanging="360"/>
      </w:pPr>
      <w:rPr>
        <w:rFonts w:ascii="宋体" w:hAnsi="宋体" w:hint="default"/>
      </w:rPr>
    </w:lvl>
    <w:lvl w:ilvl="7" w:tplc="1FBA93EC" w:tentative="1">
      <w:start w:val="1"/>
      <w:numFmt w:val="bullet"/>
      <w:lvlText w:val="•"/>
      <w:lvlJc w:val="left"/>
      <w:pPr>
        <w:tabs>
          <w:tab w:val="num" w:pos="5760"/>
        </w:tabs>
        <w:ind w:left="5760" w:hanging="360"/>
      </w:pPr>
      <w:rPr>
        <w:rFonts w:ascii="宋体" w:hAnsi="宋体" w:hint="default"/>
      </w:rPr>
    </w:lvl>
    <w:lvl w:ilvl="8" w:tplc="5CD853C6" w:tentative="1">
      <w:start w:val="1"/>
      <w:numFmt w:val="bullet"/>
      <w:lvlText w:val="•"/>
      <w:lvlJc w:val="left"/>
      <w:pPr>
        <w:tabs>
          <w:tab w:val="num" w:pos="6480"/>
        </w:tabs>
        <w:ind w:left="6480" w:hanging="360"/>
      </w:pPr>
      <w:rPr>
        <w:rFonts w:ascii="宋体" w:hAnsi="宋体" w:hint="default"/>
      </w:rPr>
    </w:lvl>
  </w:abstractNum>
  <w:num w:numId="1">
    <w:abstractNumId w:val="6"/>
  </w:num>
  <w:num w:numId="2">
    <w:abstractNumId w:val="3"/>
  </w:num>
  <w:num w:numId="3">
    <w:abstractNumId w:val="1"/>
  </w:num>
  <w:num w:numId="4">
    <w:abstractNumId w:val="7"/>
  </w:num>
  <w:num w:numId="5">
    <w:abstractNumId w:val="4"/>
  </w:num>
  <w:num w:numId="6">
    <w:abstractNumId w:val="0"/>
  </w:num>
  <w:num w:numId="7">
    <w:abstractNumId w:val="2"/>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420"/>
  <w:drawingGridVerticalSpacing w:val="295"/>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C17B2B"/>
    <w:rsid w:val="00012D7F"/>
    <w:rsid w:val="00023FFF"/>
    <w:rsid w:val="00035ADB"/>
    <w:rsid w:val="00045533"/>
    <w:rsid w:val="000B5F6B"/>
    <w:rsid w:val="000C1B4F"/>
    <w:rsid w:val="00124410"/>
    <w:rsid w:val="0015379E"/>
    <w:rsid w:val="00161E38"/>
    <w:rsid w:val="0016427B"/>
    <w:rsid w:val="00190031"/>
    <w:rsid w:val="001B426B"/>
    <w:rsid w:val="001B7276"/>
    <w:rsid w:val="001C1118"/>
    <w:rsid w:val="001C29FE"/>
    <w:rsid w:val="001E27D0"/>
    <w:rsid w:val="001F6D95"/>
    <w:rsid w:val="0021071C"/>
    <w:rsid w:val="00227E3B"/>
    <w:rsid w:val="00234AB9"/>
    <w:rsid w:val="002441DF"/>
    <w:rsid w:val="00284932"/>
    <w:rsid w:val="002B0119"/>
    <w:rsid w:val="002B4D30"/>
    <w:rsid w:val="002B5E87"/>
    <w:rsid w:val="002C181A"/>
    <w:rsid w:val="002C3435"/>
    <w:rsid w:val="002C43CC"/>
    <w:rsid w:val="002D1F39"/>
    <w:rsid w:val="002E743F"/>
    <w:rsid w:val="003253EA"/>
    <w:rsid w:val="00343B78"/>
    <w:rsid w:val="00344834"/>
    <w:rsid w:val="00356034"/>
    <w:rsid w:val="00364D78"/>
    <w:rsid w:val="00380847"/>
    <w:rsid w:val="00384ADB"/>
    <w:rsid w:val="003C61C8"/>
    <w:rsid w:val="003D7106"/>
    <w:rsid w:val="003E0874"/>
    <w:rsid w:val="003E515A"/>
    <w:rsid w:val="004111DC"/>
    <w:rsid w:val="00441331"/>
    <w:rsid w:val="00462532"/>
    <w:rsid w:val="00486B8E"/>
    <w:rsid w:val="004B7D4F"/>
    <w:rsid w:val="004C072B"/>
    <w:rsid w:val="004C5D65"/>
    <w:rsid w:val="004E3B4C"/>
    <w:rsid w:val="004F28D1"/>
    <w:rsid w:val="00505118"/>
    <w:rsid w:val="005201C7"/>
    <w:rsid w:val="00525B69"/>
    <w:rsid w:val="00525CE4"/>
    <w:rsid w:val="00541989"/>
    <w:rsid w:val="00542B61"/>
    <w:rsid w:val="00570EAE"/>
    <w:rsid w:val="00573A95"/>
    <w:rsid w:val="005966A1"/>
    <w:rsid w:val="005A1B54"/>
    <w:rsid w:val="005D06AC"/>
    <w:rsid w:val="005D31CF"/>
    <w:rsid w:val="00611251"/>
    <w:rsid w:val="00617CFB"/>
    <w:rsid w:val="00634E59"/>
    <w:rsid w:val="00637DE6"/>
    <w:rsid w:val="00655918"/>
    <w:rsid w:val="00657706"/>
    <w:rsid w:val="006800FC"/>
    <w:rsid w:val="00682199"/>
    <w:rsid w:val="00686030"/>
    <w:rsid w:val="006B5508"/>
    <w:rsid w:val="006C09DE"/>
    <w:rsid w:val="006C75B6"/>
    <w:rsid w:val="006E382C"/>
    <w:rsid w:val="006E4E05"/>
    <w:rsid w:val="006F2D61"/>
    <w:rsid w:val="006F34F4"/>
    <w:rsid w:val="00727396"/>
    <w:rsid w:val="007379B3"/>
    <w:rsid w:val="007430F4"/>
    <w:rsid w:val="00757F6D"/>
    <w:rsid w:val="00764D80"/>
    <w:rsid w:val="00766793"/>
    <w:rsid w:val="00771E1B"/>
    <w:rsid w:val="0078728B"/>
    <w:rsid w:val="007C3C69"/>
    <w:rsid w:val="007C697D"/>
    <w:rsid w:val="007E7EBB"/>
    <w:rsid w:val="008050BD"/>
    <w:rsid w:val="00813A25"/>
    <w:rsid w:val="0083257C"/>
    <w:rsid w:val="00836631"/>
    <w:rsid w:val="0085085A"/>
    <w:rsid w:val="00890198"/>
    <w:rsid w:val="008B2A37"/>
    <w:rsid w:val="008C750B"/>
    <w:rsid w:val="00915EFD"/>
    <w:rsid w:val="00916EBE"/>
    <w:rsid w:val="0093662E"/>
    <w:rsid w:val="00962BD7"/>
    <w:rsid w:val="009658CF"/>
    <w:rsid w:val="00967B33"/>
    <w:rsid w:val="009830FD"/>
    <w:rsid w:val="00987B3D"/>
    <w:rsid w:val="00992178"/>
    <w:rsid w:val="00996289"/>
    <w:rsid w:val="009A29D3"/>
    <w:rsid w:val="009B160D"/>
    <w:rsid w:val="009D3B8F"/>
    <w:rsid w:val="009D63A1"/>
    <w:rsid w:val="009F40CD"/>
    <w:rsid w:val="00A0385A"/>
    <w:rsid w:val="00A23C33"/>
    <w:rsid w:val="00A31716"/>
    <w:rsid w:val="00A468AF"/>
    <w:rsid w:val="00A60A96"/>
    <w:rsid w:val="00A62698"/>
    <w:rsid w:val="00A6629D"/>
    <w:rsid w:val="00A754C9"/>
    <w:rsid w:val="00AA32CB"/>
    <w:rsid w:val="00AA3E00"/>
    <w:rsid w:val="00AA7224"/>
    <w:rsid w:val="00AC655C"/>
    <w:rsid w:val="00AE16FC"/>
    <w:rsid w:val="00AF50A5"/>
    <w:rsid w:val="00AF7D4E"/>
    <w:rsid w:val="00B07772"/>
    <w:rsid w:val="00B136F0"/>
    <w:rsid w:val="00B2198A"/>
    <w:rsid w:val="00B22B2B"/>
    <w:rsid w:val="00B27EFB"/>
    <w:rsid w:val="00B327FA"/>
    <w:rsid w:val="00B34F3E"/>
    <w:rsid w:val="00B367A3"/>
    <w:rsid w:val="00B477B2"/>
    <w:rsid w:val="00B55199"/>
    <w:rsid w:val="00B5776C"/>
    <w:rsid w:val="00B82285"/>
    <w:rsid w:val="00B93A5B"/>
    <w:rsid w:val="00BE5AD0"/>
    <w:rsid w:val="00BF12A4"/>
    <w:rsid w:val="00BF586B"/>
    <w:rsid w:val="00C049A2"/>
    <w:rsid w:val="00C0741B"/>
    <w:rsid w:val="00C17B2B"/>
    <w:rsid w:val="00C34F29"/>
    <w:rsid w:val="00C63F28"/>
    <w:rsid w:val="00C64497"/>
    <w:rsid w:val="00C80436"/>
    <w:rsid w:val="00C83E6B"/>
    <w:rsid w:val="00C93C96"/>
    <w:rsid w:val="00CB5CDF"/>
    <w:rsid w:val="00CD5D1D"/>
    <w:rsid w:val="00D236E0"/>
    <w:rsid w:val="00D31C23"/>
    <w:rsid w:val="00D73D2A"/>
    <w:rsid w:val="00D92AF0"/>
    <w:rsid w:val="00D92F21"/>
    <w:rsid w:val="00D97EB7"/>
    <w:rsid w:val="00DB07DD"/>
    <w:rsid w:val="00DF30B1"/>
    <w:rsid w:val="00E01202"/>
    <w:rsid w:val="00E20692"/>
    <w:rsid w:val="00E35545"/>
    <w:rsid w:val="00E450A0"/>
    <w:rsid w:val="00E5380C"/>
    <w:rsid w:val="00E808E2"/>
    <w:rsid w:val="00E903F8"/>
    <w:rsid w:val="00EA5BC7"/>
    <w:rsid w:val="00EA7B7D"/>
    <w:rsid w:val="00EE35FC"/>
    <w:rsid w:val="00F235CE"/>
    <w:rsid w:val="00F40B26"/>
    <w:rsid w:val="00F411B7"/>
    <w:rsid w:val="00F4128C"/>
    <w:rsid w:val="00F43074"/>
    <w:rsid w:val="00F52713"/>
    <w:rsid w:val="00F6108D"/>
    <w:rsid w:val="00F62FE6"/>
    <w:rsid w:val="00F64967"/>
    <w:rsid w:val="00F737E2"/>
    <w:rsid w:val="00FC2D15"/>
    <w:rsid w:val="00FD1681"/>
    <w:rsid w:val="00FF20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3EA3968E"/>
  <w15:docId w15:val="{7548F34D-BEDF-41B3-AFCA-695552BA53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widowControl w:val="0"/>
      <w:jc w:val="both"/>
    </w:pPr>
    <w:rPr>
      <w:kern w:val="2"/>
      <w:sz w:val="21"/>
      <w:szCs w:val="24"/>
    </w:rPr>
  </w:style>
  <w:style w:type="paragraph" w:styleId="1">
    <w:name w:val="heading 1"/>
    <w:basedOn w:val="a"/>
    <w:qFormat/>
    <w:rsid w:val="00486B8E"/>
    <w:pPr>
      <w:widowControl/>
      <w:spacing w:line="450" w:lineRule="atLeast"/>
      <w:jc w:val="left"/>
      <w:outlineLvl w:val="0"/>
    </w:pPr>
    <w:rPr>
      <w:rFonts w:ascii="黑体" w:eastAsia="黑体" w:hAnsi="宋体" w:cs="宋体"/>
      <w:color w:val="AC2F0B"/>
      <w:kern w:val="36"/>
      <w:sz w:val="30"/>
      <w:szCs w:val="3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pBdr>
        <w:bottom w:val="single" w:sz="6" w:space="1" w:color="auto"/>
      </w:pBdr>
      <w:tabs>
        <w:tab w:val="center" w:pos="4153"/>
        <w:tab w:val="right" w:pos="8306"/>
      </w:tabs>
      <w:snapToGrid w:val="0"/>
      <w:jc w:val="center"/>
    </w:pPr>
    <w:rPr>
      <w:sz w:val="18"/>
      <w:szCs w:val="18"/>
    </w:rPr>
  </w:style>
  <w:style w:type="paragraph" w:styleId="a4">
    <w:name w:val="footer"/>
    <w:basedOn w:val="a"/>
    <w:pPr>
      <w:tabs>
        <w:tab w:val="center" w:pos="4153"/>
        <w:tab w:val="right" w:pos="8306"/>
      </w:tabs>
      <w:snapToGrid w:val="0"/>
      <w:jc w:val="left"/>
    </w:pPr>
    <w:rPr>
      <w:sz w:val="18"/>
      <w:szCs w:val="18"/>
    </w:rPr>
  </w:style>
  <w:style w:type="paragraph" w:styleId="a5">
    <w:name w:val="Balloon Text"/>
    <w:basedOn w:val="a"/>
    <w:semiHidden/>
    <w:rPr>
      <w:sz w:val="18"/>
      <w:szCs w:val="18"/>
    </w:rPr>
  </w:style>
  <w:style w:type="character" w:styleId="a6">
    <w:name w:val="page number"/>
    <w:basedOn w:val="a0"/>
  </w:style>
  <w:style w:type="paragraph" w:customStyle="1" w:styleId="reader-word-layerreader-word-s2-16">
    <w:name w:val="reader-word-layer reader-word-s2-16"/>
    <w:basedOn w:val="a"/>
    <w:rsid w:val="0083257C"/>
    <w:pPr>
      <w:widowControl/>
      <w:spacing w:before="100" w:beforeAutospacing="1" w:after="100" w:afterAutospacing="1"/>
      <w:jc w:val="left"/>
    </w:pPr>
    <w:rPr>
      <w:rFonts w:ascii="宋体" w:hAnsi="宋体" w:cs="宋体"/>
      <w:kern w:val="0"/>
      <w:sz w:val="24"/>
    </w:rPr>
  </w:style>
  <w:style w:type="paragraph" w:customStyle="1" w:styleId="reader-word-layerreader-word-s3-6">
    <w:name w:val="reader-word-layer reader-word-s3-6"/>
    <w:basedOn w:val="a"/>
    <w:rsid w:val="0083257C"/>
    <w:pPr>
      <w:widowControl/>
      <w:spacing w:before="100" w:beforeAutospacing="1" w:after="100" w:afterAutospacing="1"/>
      <w:jc w:val="left"/>
    </w:pPr>
    <w:rPr>
      <w:rFonts w:ascii="宋体" w:hAnsi="宋体" w:cs="宋体"/>
      <w:kern w:val="0"/>
      <w:sz w:val="24"/>
    </w:rPr>
  </w:style>
  <w:style w:type="paragraph" w:customStyle="1" w:styleId="reader-word-layerreader-word-s3-5">
    <w:name w:val="reader-word-layer reader-word-s3-5"/>
    <w:basedOn w:val="a"/>
    <w:rsid w:val="0083257C"/>
    <w:pPr>
      <w:widowControl/>
      <w:spacing w:before="100" w:beforeAutospacing="1" w:after="100" w:afterAutospacing="1"/>
      <w:jc w:val="left"/>
    </w:pPr>
    <w:rPr>
      <w:rFonts w:ascii="宋体" w:hAnsi="宋体" w:cs="宋体"/>
      <w:kern w:val="0"/>
      <w:sz w:val="24"/>
    </w:rPr>
  </w:style>
  <w:style w:type="paragraph" w:styleId="a7">
    <w:name w:val="Body Text Indent"/>
    <w:basedOn w:val="a"/>
    <w:rsid w:val="004E3B4C"/>
    <w:pPr>
      <w:ind w:firstLineChars="200" w:firstLine="420"/>
    </w:pPr>
  </w:style>
  <w:style w:type="paragraph" w:styleId="HTML">
    <w:name w:val="HTML Preformatted"/>
    <w:basedOn w:val="a"/>
    <w:rsid w:val="00771E1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character" w:styleId="a8">
    <w:name w:val="Hyperlink"/>
    <w:basedOn w:val="a0"/>
    <w:rsid w:val="00771E1B"/>
    <w:rPr>
      <w:color w:val="0000FF"/>
      <w:u w:val="single"/>
    </w:rPr>
  </w:style>
  <w:style w:type="paragraph" w:styleId="a9">
    <w:name w:val="Normal (Web)"/>
    <w:basedOn w:val="a"/>
    <w:rsid w:val="00045533"/>
    <w:pPr>
      <w:widowControl/>
      <w:spacing w:before="100" w:beforeAutospacing="1" w:after="100" w:afterAutospacing="1"/>
      <w:jc w:val="left"/>
    </w:pPr>
    <w:rPr>
      <w:rFonts w:ascii="宋体" w:hAnsi="宋体" w:cs="宋体"/>
      <w:kern w:val="0"/>
      <w:sz w:val="24"/>
    </w:rPr>
  </w:style>
  <w:style w:type="character" w:styleId="aa">
    <w:name w:val="FollowedHyperlink"/>
    <w:basedOn w:val="a0"/>
    <w:rsid w:val="00DB07DD"/>
    <w:rPr>
      <w:color w:val="800080"/>
      <w:u w:val="single"/>
    </w:rPr>
  </w:style>
  <w:style w:type="paragraph" w:styleId="ab">
    <w:name w:val="Body Text"/>
    <w:basedOn w:val="a"/>
    <w:rsid w:val="00486B8E"/>
    <w:pPr>
      <w:spacing w:after="120"/>
    </w:pPr>
  </w:style>
  <w:style w:type="paragraph" w:customStyle="1" w:styleId="ac">
    <w:name w:val="a"/>
    <w:basedOn w:val="a"/>
    <w:rsid w:val="001B7276"/>
    <w:pPr>
      <w:widowControl/>
      <w:spacing w:before="100" w:beforeAutospacing="1" w:after="100" w:afterAutospacing="1"/>
      <w:jc w:val="left"/>
    </w:pPr>
    <w:rPr>
      <w:rFonts w:ascii="宋体" w:hAnsi="宋体" w:cs="宋体"/>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98100">
      <w:marLeft w:val="0"/>
      <w:marRight w:val="0"/>
      <w:marTop w:val="0"/>
      <w:marBottom w:val="0"/>
      <w:divBdr>
        <w:top w:val="none" w:sz="0" w:space="0" w:color="auto"/>
        <w:left w:val="none" w:sz="0" w:space="0" w:color="auto"/>
        <w:bottom w:val="none" w:sz="0" w:space="0" w:color="auto"/>
        <w:right w:val="none" w:sz="0" w:space="0" w:color="auto"/>
      </w:divBdr>
      <w:divsChild>
        <w:div w:id="1213926120">
          <w:marLeft w:val="0"/>
          <w:marRight w:val="0"/>
          <w:marTop w:val="0"/>
          <w:marBottom w:val="0"/>
          <w:divBdr>
            <w:top w:val="none" w:sz="0" w:space="0" w:color="auto"/>
            <w:left w:val="none" w:sz="0" w:space="0" w:color="auto"/>
            <w:bottom w:val="none" w:sz="0" w:space="0" w:color="auto"/>
            <w:right w:val="none" w:sz="0" w:space="0" w:color="auto"/>
          </w:divBdr>
        </w:div>
      </w:divsChild>
    </w:div>
    <w:div w:id="49312449">
      <w:marLeft w:val="0"/>
      <w:marRight w:val="0"/>
      <w:marTop w:val="0"/>
      <w:marBottom w:val="0"/>
      <w:divBdr>
        <w:top w:val="none" w:sz="0" w:space="0" w:color="auto"/>
        <w:left w:val="none" w:sz="0" w:space="0" w:color="auto"/>
        <w:bottom w:val="none" w:sz="0" w:space="0" w:color="auto"/>
        <w:right w:val="none" w:sz="0" w:space="0" w:color="auto"/>
      </w:divBdr>
      <w:divsChild>
        <w:div w:id="1017150679">
          <w:marLeft w:val="0"/>
          <w:marRight w:val="0"/>
          <w:marTop w:val="0"/>
          <w:marBottom w:val="0"/>
          <w:divBdr>
            <w:top w:val="none" w:sz="0" w:space="0" w:color="auto"/>
            <w:left w:val="none" w:sz="0" w:space="0" w:color="auto"/>
            <w:bottom w:val="none" w:sz="0" w:space="0" w:color="auto"/>
            <w:right w:val="none" w:sz="0" w:space="0" w:color="auto"/>
          </w:divBdr>
        </w:div>
      </w:divsChild>
    </w:div>
    <w:div w:id="125241394">
      <w:marLeft w:val="0"/>
      <w:marRight w:val="0"/>
      <w:marTop w:val="0"/>
      <w:marBottom w:val="0"/>
      <w:divBdr>
        <w:top w:val="none" w:sz="0" w:space="0" w:color="auto"/>
        <w:left w:val="none" w:sz="0" w:space="0" w:color="auto"/>
        <w:bottom w:val="none" w:sz="0" w:space="0" w:color="auto"/>
        <w:right w:val="none" w:sz="0" w:space="0" w:color="auto"/>
      </w:divBdr>
      <w:divsChild>
        <w:div w:id="1198129476">
          <w:marLeft w:val="0"/>
          <w:marRight w:val="0"/>
          <w:marTop w:val="0"/>
          <w:marBottom w:val="0"/>
          <w:divBdr>
            <w:top w:val="none" w:sz="0" w:space="0" w:color="auto"/>
            <w:left w:val="none" w:sz="0" w:space="0" w:color="auto"/>
            <w:bottom w:val="none" w:sz="0" w:space="0" w:color="auto"/>
            <w:right w:val="none" w:sz="0" w:space="0" w:color="auto"/>
          </w:divBdr>
          <w:divsChild>
            <w:div w:id="521432717">
              <w:marLeft w:val="0"/>
              <w:marRight w:val="0"/>
              <w:marTop w:val="0"/>
              <w:marBottom w:val="0"/>
              <w:divBdr>
                <w:top w:val="none" w:sz="0" w:space="0" w:color="auto"/>
                <w:left w:val="none" w:sz="0" w:space="0" w:color="auto"/>
                <w:bottom w:val="none" w:sz="0" w:space="0" w:color="auto"/>
                <w:right w:val="none" w:sz="0" w:space="0" w:color="auto"/>
              </w:divBdr>
            </w:div>
            <w:div w:id="840848816">
              <w:marLeft w:val="0"/>
              <w:marRight w:val="0"/>
              <w:marTop w:val="0"/>
              <w:marBottom w:val="0"/>
              <w:divBdr>
                <w:top w:val="none" w:sz="0" w:space="0" w:color="auto"/>
                <w:left w:val="none" w:sz="0" w:space="0" w:color="auto"/>
                <w:bottom w:val="none" w:sz="0" w:space="0" w:color="auto"/>
                <w:right w:val="none" w:sz="0" w:space="0" w:color="auto"/>
              </w:divBdr>
            </w:div>
            <w:div w:id="1286815026">
              <w:marLeft w:val="0"/>
              <w:marRight w:val="0"/>
              <w:marTop w:val="0"/>
              <w:marBottom w:val="0"/>
              <w:divBdr>
                <w:top w:val="none" w:sz="0" w:space="0" w:color="auto"/>
                <w:left w:val="none" w:sz="0" w:space="0" w:color="auto"/>
                <w:bottom w:val="none" w:sz="0" w:space="0" w:color="auto"/>
                <w:right w:val="none" w:sz="0" w:space="0" w:color="auto"/>
              </w:divBdr>
            </w:div>
            <w:div w:id="1380935983">
              <w:marLeft w:val="0"/>
              <w:marRight w:val="0"/>
              <w:marTop w:val="0"/>
              <w:marBottom w:val="0"/>
              <w:divBdr>
                <w:top w:val="none" w:sz="0" w:space="0" w:color="auto"/>
                <w:left w:val="none" w:sz="0" w:space="0" w:color="auto"/>
                <w:bottom w:val="none" w:sz="0" w:space="0" w:color="auto"/>
                <w:right w:val="none" w:sz="0" w:space="0" w:color="auto"/>
              </w:divBdr>
            </w:div>
            <w:div w:id="1392969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554494">
      <w:marLeft w:val="0"/>
      <w:marRight w:val="0"/>
      <w:marTop w:val="0"/>
      <w:marBottom w:val="0"/>
      <w:divBdr>
        <w:top w:val="none" w:sz="0" w:space="0" w:color="auto"/>
        <w:left w:val="none" w:sz="0" w:space="0" w:color="auto"/>
        <w:bottom w:val="none" w:sz="0" w:space="0" w:color="auto"/>
        <w:right w:val="none" w:sz="0" w:space="0" w:color="auto"/>
      </w:divBdr>
    </w:div>
    <w:div w:id="170796541">
      <w:marLeft w:val="0"/>
      <w:marRight w:val="0"/>
      <w:marTop w:val="0"/>
      <w:marBottom w:val="0"/>
      <w:divBdr>
        <w:top w:val="none" w:sz="0" w:space="0" w:color="auto"/>
        <w:left w:val="none" w:sz="0" w:space="0" w:color="auto"/>
        <w:bottom w:val="none" w:sz="0" w:space="0" w:color="auto"/>
        <w:right w:val="none" w:sz="0" w:space="0" w:color="auto"/>
      </w:divBdr>
      <w:divsChild>
        <w:div w:id="591671046">
          <w:marLeft w:val="0"/>
          <w:marRight w:val="0"/>
          <w:marTop w:val="0"/>
          <w:marBottom w:val="0"/>
          <w:divBdr>
            <w:top w:val="none" w:sz="0" w:space="0" w:color="auto"/>
            <w:left w:val="none" w:sz="0" w:space="0" w:color="auto"/>
            <w:bottom w:val="none" w:sz="0" w:space="0" w:color="auto"/>
            <w:right w:val="none" w:sz="0" w:space="0" w:color="auto"/>
          </w:divBdr>
        </w:div>
      </w:divsChild>
    </w:div>
    <w:div w:id="180096193">
      <w:marLeft w:val="0"/>
      <w:marRight w:val="0"/>
      <w:marTop w:val="0"/>
      <w:marBottom w:val="0"/>
      <w:divBdr>
        <w:top w:val="none" w:sz="0" w:space="0" w:color="auto"/>
        <w:left w:val="none" w:sz="0" w:space="0" w:color="auto"/>
        <w:bottom w:val="none" w:sz="0" w:space="0" w:color="auto"/>
        <w:right w:val="none" w:sz="0" w:space="0" w:color="auto"/>
      </w:divBdr>
      <w:divsChild>
        <w:div w:id="2074741264">
          <w:marLeft w:val="0"/>
          <w:marRight w:val="0"/>
          <w:marTop w:val="0"/>
          <w:marBottom w:val="0"/>
          <w:divBdr>
            <w:top w:val="none" w:sz="0" w:space="0" w:color="auto"/>
            <w:left w:val="none" w:sz="0" w:space="0" w:color="auto"/>
            <w:bottom w:val="none" w:sz="0" w:space="0" w:color="auto"/>
            <w:right w:val="none" w:sz="0" w:space="0" w:color="auto"/>
          </w:divBdr>
        </w:div>
      </w:divsChild>
    </w:div>
    <w:div w:id="188880319">
      <w:marLeft w:val="0"/>
      <w:marRight w:val="0"/>
      <w:marTop w:val="0"/>
      <w:marBottom w:val="0"/>
      <w:divBdr>
        <w:top w:val="none" w:sz="0" w:space="0" w:color="auto"/>
        <w:left w:val="none" w:sz="0" w:space="0" w:color="auto"/>
        <w:bottom w:val="none" w:sz="0" w:space="0" w:color="auto"/>
        <w:right w:val="none" w:sz="0" w:space="0" w:color="auto"/>
      </w:divBdr>
      <w:divsChild>
        <w:div w:id="1894390733">
          <w:marLeft w:val="0"/>
          <w:marRight w:val="0"/>
          <w:marTop w:val="0"/>
          <w:marBottom w:val="0"/>
          <w:divBdr>
            <w:top w:val="none" w:sz="0" w:space="0" w:color="auto"/>
            <w:left w:val="none" w:sz="0" w:space="0" w:color="auto"/>
            <w:bottom w:val="none" w:sz="0" w:space="0" w:color="auto"/>
            <w:right w:val="none" w:sz="0" w:space="0" w:color="auto"/>
          </w:divBdr>
        </w:div>
      </w:divsChild>
    </w:div>
    <w:div w:id="323240804">
      <w:marLeft w:val="0"/>
      <w:marRight w:val="0"/>
      <w:marTop w:val="0"/>
      <w:marBottom w:val="0"/>
      <w:divBdr>
        <w:top w:val="none" w:sz="0" w:space="0" w:color="auto"/>
        <w:left w:val="none" w:sz="0" w:space="0" w:color="auto"/>
        <w:bottom w:val="none" w:sz="0" w:space="0" w:color="auto"/>
        <w:right w:val="none" w:sz="0" w:space="0" w:color="auto"/>
      </w:divBdr>
      <w:divsChild>
        <w:div w:id="902183837">
          <w:marLeft w:val="0"/>
          <w:marRight w:val="0"/>
          <w:marTop w:val="0"/>
          <w:marBottom w:val="0"/>
          <w:divBdr>
            <w:top w:val="none" w:sz="0" w:space="0" w:color="auto"/>
            <w:left w:val="none" w:sz="0" w:space="0" w:color="auto"/>
            <w:bottom w:val="none" w:sz="0" w:space="0" w:color="auto"/>
            <w:right w:val="none" w:sz="0" w:space="0" w:color="auto"/>
          </w:divBdr>
        </w:div>
      </w:divsChild>
    </w:div>
    <w:div w:id="385252967">
      <w:marLeft w:val="0"/>
      <w:marRight w:val="0"/>
      <w:marTop w:val="0"/>
      <w:marBottom w:val="0"/>
      <w:divBdr>
        <w:top w:val="none" w:sz="0" w:space="0" w:color="auto"/>
        <w:left w:val="none" w:sz="0" w:space="0" w:color="auto"/>
        <w:bottom w:val="none" w:sz="0" w:space="0" w:color="auto"/>
        <w:right w:val="none" w:sz="0" w:space="0" w:color="auto"/>
      </w:divBdr>
      <w:divsChild>
        <w:div w:id="1458908023">
          <w:marLeft w:val="0"/>
          <w:marRight w:val="0"/>
          <w:marTop w:val="0"/>
          <w:marBottom w:val="0"/>
          <w:divBdr>
            <w:top w:val="none" w:sz="0" w:space="0" w:color="auto"/>
            <w:left w:val="none" w:sz="0" w:space="0" w:color="auto"/>
            <w:bottom w:val="none" w:sz="0" w:space="0" w:color="auto"/>
            <w:right w:val="none" w:sz="0" w:space="0" w:color="auto"/>
          </w:divBdr>
        </w:div>
      </w:divsChild>
    </w:div>
    <w:div w:id="394592542">
      <w:marLeft w:val="0"/>
      <w:marRight w:val="0"/>
      <w:marTop w:val="0"/>
      <w:marBottom w:val="0"/>
      <w:divBdr>
        <w:top w:val="none" w:sz="0" w:space="0" w:color="auto"/>
        <w:left w:val="none" w:sz="0" w:space="0" w:color="auto"/>
        <w:bottom w:val="none" w:sz="0" w:space="0" w:color="auto"/>
        <w:right w:val="none" w:sz="0" w:space="0" w:color="auto"/>
      </w:divBdr>
      <w:divsChild>
        <w:div w:id="668098771">
          <w:marLeft w:val="0"/>
          <w:marRight w:val="0"/>
          <w:marTop w:val="0"/>
          <w:marBottom w:val="0"/>
          <w:divBdr>
            <w:top w:val="none" w:sz="0" w:space="0" w:color="auto"/>
            <w:left w:val="none" w:sz="0" w:space="0" w:color="auto"/>
            <w:bottom w:val="none" w:sz="0" w:space="0" w:color="auto"/>
            <w:right w:val="none" w:sz="0" w:space="0" w:color="auto"/>
          </w:divBdr>
        </w:div>
      </w:divsChild>
    </w:div>
    <w:div w:id="400057864">
      <w:marLeft w:val="0"/>
      <w:marRight w:val="0"/>
      <w:marTop w:val="0"/>
      <w:marBottom w:val="0"/>
      <w:divBdr>
        <w:top w:val="none" w:sz="0" w:space="0" w:color="auto"/>
        <w:left w:val="none" w:sz="0" w:space="0" w:color="auto"/>
        <w:bottom w:val="none" w:sz="0" w:space="0" w:color="auto"/>
        <w:right w:val="none" w:sz="0" w:space="0" w:color="auto"/>
      </w:divBdr>
      <w:divsChild>
        <w:div w:id="3749455">
          <w:marLeft w:val="0"/>
          <w:marRight w:val="0"/>
          <w:marTop w:val="0"/>
          <w:marBottom w:val="0"/>
          <w:divBdr>
            <w:top w:val="none" w:sz="0" w:space="0" w:color="auto"/>
            <w:left w:val="none" w:sz="0" w:space="0" w:color="auto"/>
            <w:bottom w:val="none" w:sz="0" w:space="0" w:color="auto"/>
            <w:right w:val="none" w:sz="0" w:space="0" w:color="auto"/>
          </w:divBdr>
          <w:divsChild>
            <w:div w:id="266237716">
              <w:marLeft w:val="0"/>
              <w:marRight w:val="0"/>
              <w:marTop w:val="0"/>
              <w:marBottom w:val="0"/>
              <w:divBdr>
                <w:top w:val="none" w:sz="0" w:space="0" w:color="auto"/>
                <w:left w:val="none" w:sz="0" w:space="0" w:color="auto"/>
                <w:bottom w:val="none" w:sz="0" w:space="0" w:color="auto"/>
                <w:right w:val="none" w:sz="0" w:space="0" w:color="auto"/>
              </w:divBdr>
            </w:div>
            <w:div w:id="1176653609">
              <w:marLeft w:val="0"/>
              <w:marRight w:val="0"/>
              <w:marTop w:val="0"/>
              <w:marBottom w:val="0"/>
              <w:divBdr>
                <w:top w:val="none" w:sz="0" w:space="0" w:color="auto"/>
                <w:left w:val="none" w:sz="0" w:space="0" w:color="auto"/>
                <w:bottom w:val="none" w:sz="0" w:space="0" w:color="auto"/>
                <w:right w:val="none" w:sz="0" w:space="0" w:color="auto"/>
              </w:divBdr>
            </w:div>
            <w:div w:id="1315984991">
              <w:marLeft w:val="0"/>
              <w:marRight w:val="0"/>
              <w:marTop w:val="0"/>
              <w:marBottom w:val="0"/>
              <w:divBdr>
                <w:top w:val="none" w:sz="0" w:space="0" w:color="auto"/>
                <w:left w:val="none" w:sz="0" w:space="0" w:color="auto"/>
                <w:bottom w:val="none" w:sz="0" w:space="0" w:color="auto"/>
                <w:right w:val="none" w:sz="0" w:space="0" w:color="auto"/>
              </w:divBdr>
            </w:div>
            <w:div w:id="1577593270">
              <w:marLeft w:val="0"/>
              <w:marRight w:val="0"/>
              <w:marTop w:val="0"/>
              <w:marBottom w:val="0"/>
              <w:divBdr>
                <w:top w:val="none" w:sz="0" w:space="0" w:color="auto"/>
                <w:left w:val="none" w:sz="0" w:space="0" w:color="auto"/>
                <w:bottom w:val="none" w:sz="0" w:space="0" w:color="auto"/>
                <w:right w:val="none" w:sz="0" w:space="0" w:color="auto"/>
              </w:divBdr>
            </w:div>
            <w:div w:id="1743796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8156910">
      <w:marLeft w:val="0"/>
      <w:marRight w:val="0"/>
      <w:marTop w:val="0"/>
      <w:marBottom w:val="0"/>
      <w:divBdr>
        <w:top w:val="none" w:sz="0" w:space="0" w:color="auto"/>
        <w:left w:val="none" w:sz="0" w:space="0" w:color="auto"/>
        <w:bottom w:val="none" w:sz="0" w:space="0" w:color="auto"/>
        <w:right w:val="none" w:sz="0" w:space="0" w:color="auto"/>
      </w:divBdr>
      <w:divsChild>
        <w:div w:id="1416590281">
          <w:marLeft w:val="0"/>
          <w:marRight w:val="0"/>
          <w:marTop w:val="0"/>
          <w:marBottom w:val="0"/>
          <w:divBdr>
            <w:top w:val="none" w:sz="0" w:space="0" w:color="auto"/>
            <w:left w:val="none" w:sz="0" w:space="0" w:color="auto"/>
            <w:bottom w:val="none" w:sz="0" w:space="0" w:color="auto"/>
            <w:right w:val="none" w:sz="0" w:space="0" w:color="auto"/>
          </w:divBdr>
        </w:div>
      </w:divsChild>
    </w:div>
    <w:div w:id="513543037">
      <w:marLeft w:val="0"/>
      <w:marRight w:val="0"/>
      <w:marTop w:val="0"/>
      <w:marBottom w:val="0"/>
      <w:divBdr>
        <w:top w:val="none" w:sz="0" w:space="0" w:color="auto"/>
        <w:left w:val="none" w:sz="0" w:space="0" w:color="auto"/>
        <w:bottom w:val="none" w:sz="0" w:space="0" w:color="auto"/>
        <w:right w:val="none" w:sz="0" w:space="0" w:color="auto"/>
      </w:divBdr>
      <w:divsChild>
        <w:div w:id="881553737">
          <w:marLeft w:val="0"/>
          <w:marRight w:val="0"/>
          <w:marTop w:val="0"/>
          <w:marBottom w:val="0"/>
          <w:divBdr>
            <w:top w:val="none" w:sz="0" w:space="0" w:color="auto"/>
            <w:left w:val="none" w:sz="0" w:space="0" w:color="auto"/>
            <w:bottom w:val="none" w:sz="0" w:space="0" w:color="auto"/>
            <w:right w:val="none" w:sz="0" w:space="0" w:color="auto"/>
          </w:divBdr>
        </w:div>
      </w:divsChild>
    </w:div>
    <w:div w:id="516625887">
      <w:marLeft w:val="0"/>
      <w:marRight w:val="0"/>
      <w:marTop w:val="0"/>
      <w:marBottom w:val="0"/>
      <w:divBdr>
        <w:top w:val="none" w:sz="0" w:space="0" w:color="auto"/>
        <w:left w:val="none" w:sz="0" w:space="0" w:color="auto"/>
        <w:bottom w:val="none" w:sz="0" w:space="0" w:color="auto"/>
        <w:right w:val="none" w:sz="0" w:space="0" w:color="auto"/>
      </w:divBdr>
      <w:divsChild>
        <w:div w:id="1562908211">
          <w:marLeft w:val="0"/>
          <w:marRight w:val="0"/>
          <w:marTop w:val="0"/>
          <w:marBottom w:val="0"/>
          <w:divBdr>
            <w:top w:val="none" w:sz="0" w:space="0" w:color="auto"/>
            <w:left w:val="none" w:sz="0" w:space="0" w:color="auto"/>
            <w:bottom w:val="none" w:sz="0" w:space="0" w:color="auto"/>
            <w:right w:val="none" w:sz="0" w:space="0" w:color="auto"/>
          </w:divBdr>
        </w:div>
      </w:divsChild>
    </w:div>
    <w:div w:id="590310396">
      <w:marLeft w:val="0"/>
      <w:marRight w:val="0"/>
      <w:marTop w:val="0"/>
      <w:marBottom w:val="0"/>
      <w:divBdr>
        <w:top w:val="none" w:sz="0" w:space="0" w:color="auto"/>
        <w:left w:val="none" w:sz="0" w:space="0" w:color="auto"/>
        <w:bottom w:val="none" w:sz="0" w:space="0" w:color="auto"/>
        <w:right w:val="none" w:sz="0" w:space="0" w:color="auto"/>
      </w:divBdr>
      <w:divsChild>
        <w:div w:id="1406226785">
          <w:marLeft w:val="0"/>
          <w:marRight w:val="0"/>
          <w:marTop w:val="0"/>
          <w:marBottom w:val="0"/>
          <w:divBdr>
            <w:top w:val="none" w:sz="0" w:space="0" w:color="auto"/>
            <w:left w:val="none" w:sz="0" w:space="0" w:color="auto"/>
            <w:bottom w:val="none" w:sz="0" w:space="0" w:color="auto"/>
            <w:right w:val="none" w:sz="0" w:space="0" w:color="auto"/>
          </w:divBdr>
        </w:div>
      </w:divsChild>
    </w:div>
    <w:div w:id="697775559">
      <w:marLeft w:val="0"/>
      <w:marRight w:val="0"/>
      <w:marTop w:val="0"/>
      <w:marBottom w:val="0"/>
      <w:divBdr>
        <w:top w:val="none" w:sz="0" w:space="0" w:color="auto"/>
        <w:left w:val="none" w:sz="0" w:space="0" w:color="auto"/>
        <w:bottom w:val="none" w:sz="0" w:space="0" w:color="auto"/>
        <w:right w:val="none" w:sz="0" w:space="0" w:color="auto"/>
      </w:divBdr>
      <w:divsChild>
        <w:div w:id="1412392538">
          <w:marLeft w:val="0"/>
          <w:marRight w:val="0"/>
          <w:marTop w:val="0"/>
          <w:marBottom w:val="0"/>
          <w:divBdr>
            <w:top w:val="none" w:sz="0" w:space="0" w:color="auto"/>
            <w:left w:val="none" w:sz="0" w:space="0" w:color="auto"/>
            <w:bottom w:val="none" w:sz="0" w:space="0" w:color="auto"/>
            <w:right w:val="none" w:sz="0" w:space="0" w:color="auto"/>
          </w:divBdr>
        </w:div>
      </w:divsChild>
    </w:div>
    <w:div w:id="769274762">
      <w:marLeft w:val="0"/>
      <w:marRight w:val="0"/>
      <w:marTop w:val="0"/>
      <w:marBottom w:val="0"/>
      <w:divBdr>
        <w:top w:val="none" w:sz="0" w:space="0" w:color="auto"/>
        <w:left w:val="none" w:sz="0" w:space="0" w:color="auto"/>
        <w:bottom w:val="none" w:sz="0" w:space="0" w:color="auto"/>
        <w:right w:val="none" w:sz="0" w:space="0" w:color="auto"/>
      </w:divBdr>
      <w:divsChild>
        <w:div w:id="1902446253">
          <w:marLeft w:val="0"/>
          <w:marRight w:val="0"/>
          <w:marTop w:val="0"/>
          <w:marBottom w:val="0"/>
          <w:divBdr>
            <w:top w:val="none" w:sz="0" w:space="0" w:color="auto"/>
            <w:left w:val="none" w:sz="0" w:space="0" w:color="auto"/>
            <w:bottom w:val="none" w:sz="0" w:space="0" w:color="auto"/>
            <w:right w:val="none" w:sz="0" w:space="0" w:color="auto"/>
          </w:divBdr>
          <w:divsChild>
            <w:div w:id="7484314">
              <w:marLeft w:val="0"/>
              <w:marRight w:val="0"/>
              <w:marTop w:val="0"/>
              <w:marBottom w:val="0"/>
              <w:divBdr>
                <w:top w:val="none" w:sz="0" w:space="0" w:color="auto"/>
                <w:left w:val="none" w:sz="0" w:space="0" w:color="auto"/>
                <w:bottom w:val="none" w:sz="0" w:space="0" w:color="auto"/>
                <w:right w:val="none" w:sz="0" w:space="0" w:color="auto"/>
              </w:divBdr>
            </w:div>
            <w:div w:id="598492505">
              <w:marLeft w:val="0"/>
              <w:marRight w:val="0"/>
              <w:marTop w:val="0"/>
              <w:marBottom w:val="0"/>
              <w:divBdr>
                <w:top w:val="none" w:sz="0" w:space="0" w:color="auto"/>
                <w:left w:val="none" w:sz="0" w:space="0" w:color="auto"/>
                <w:bottom w:val="none" w:sz="0" w:space="0" w:color="auto"/>
                <w:right w:val="none" w:sz="0" w:space="0" w:color="auto"/>
              </w:divBdr>
            </w:div>
            <w:div w:id="661012390">
              <w:marLeft w:val="0"/>
              <w:marRight w:val="0"/>
              <w:marTop w:val="0"/>
              <w:marBottom w:val="0"/>
              <w:divBdr>
                <w:top w:val="none" w:sz="0" w:space="0" w:color="auto"/>
                <w:left w:val="none" w:sz="0" w:space="0" w:color="auto"/>
                <w:bottom w:val="none" w:sz="0" w:space="0" w:color="auto"/>
                <w:right w:val="none" w:sz="0" w:space="0" w:color="auto"/>
              </w:divBdr>
            </w:div>
            <w:div w:id="1028411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2769212">
      <w:marLeft w:val="0"/>
      <w:marRight w:val="0"/>
      <w:marTop w:val="0"/>
      <w:marBottom w:val="0"/>
      <w:divBdr>
        <w:top w:val="none" w:sz="0" w:space="0" w:color="auto"/>
        <w:left w:val="none" w:sz="0" w:space="0" w:color="auto"/>
        <w:bottom w:val="none" w:sz="0" w:space="0" w:color="auto"/>
        <w:right w:val="none" w:sz="0" w:space="0" w:color="auto"/>
      </w:divBdr>
      <w:divsChild>
        <w:div w:id="739524230">
          <w:marLeft w:val="0"/>
          <w:marRight w:val="0"/>
          <w:marTop w:val="0"/>
          <w:marBottom w:val="0"/>
          <w:divBdr>
            <w:top w:val="none" w:sz="0" w:space="0" w:color="auto"/>
            <w:left w:val="none" w:sz="0" w:space="0" w:color="auto"/>
            <w:bottom w:val="none" w:sz="0" w:space="0" w:color="auto"/>
            <w:right w:val="none" w:sz="0" w:space="0" w:color="auto"/>
          </w:divBdr>
        </w:div>
      </w:divsChild>
    </w:div>
    <w:div w:id="812142999">
      <w:marLeft w:val="0"/>
      <w:marRight w:val="0"/>
      <w:marTop w:val="0"/>
      <w:marBottom w:val="0"/>
      <w:divBdr>
        <w:top w:val="none" w:sz="0" w:space="0" w:color="auto"/>
        <w:left w:val="none" w:sz="0" w:space="0" w:color="auto"/>
        <w:bottom w:val="none" w:sz="0" w:space="0" w:color="auto"/>
        <w:right w:val="none" w:sz="0" w:space="0" w:color="auto"/>
      </w:divBdr>
      <w:divsChild>
        <w:div w:id="1131245570">
          <w:marLeft w:val="0"/>
          <w:marRight w:val="0"/>
          <w:marTop w:val="0"/>
          <w:marBottom w:val="0"/>
          <w:divBdr>
            <w:top w:val="none" w:sz="0" w:space="0" w:color="auto"/>
            <w:left w:val="none" w:sz="0" w:space="0" w:color="auto"/>
            <w:bottom w:val="none" w:sz="0" w:space="0" w:color="auto"/>
            <w:right w:val="none" w:sz="0" w:space="0" w:color="auto"/>
          </w:divBdr>
        </w:div>
      </w:divsChild>
    </w:div>
    <w:div w:id="856311455">
      <w:marLeft w:val="0"/>
      <w:marRight w:val="0"/>
      <w:marTop w:val="0"/>
      <w:marBottom w:val="0"/>
      <w:divBdr>
        <w:top w:val="none" w:sz="0" w:space="0" w:color="auto"/>
        <w:left w:val="none" w:sz="0" w:space="0" w:color="auto"/>
        <w:bottom w:val="none" w:sz="0" w:space="0" w:color="auto"/>
        <w:right w:val="none" w:sz="0" w:space="0" w:color="auto"/>
      </w:divBdr>
      <w:divsChild>
        <w:div w:id="1836458361">
          <w:marLeft w:val="0"/>
          <w:marRight w:val="0"/>
          <w:marTop w:val="0"/>
          <w:marBottom w:val="0"/>
          <w:divBdr>
            <w:top w:val="none" w:sz="0" w:space="0" w:color="auto"/>
            <w:left w:val="none" w:sz="0" w:space="0" w:color="auto"/>
            <w:bottom w:val="none" w:sz="0" w:space="0" w:color="auto"/>
            <w:right w:val="none" w:sz="0" w:space="0" w:color="auto"/>
          </w:divBdr>
        </w:div>
      </w:divsChild>
    </w:div>
    <w:div w:id="1031109569">
      <w:marLeft w:val="0"/>
      <w:marRight w:val="0"/>
      <w:marTop w:val="0"/>
      <w:marBottom w:val="0"/>
      <w:divBdr>
        <w:top w:val="none" w:sz="0" w:space="0" w:color="auto"/>
        <w:left w:val="none" w:sz="0" w:space="0" w:color="auto"/>
        <w:bottom w:val="none" w:sz="0" w:space="0" w:color="auto"/>
        <w:right w:val="none" w:sz="0" w:space="0" w:color="auto"/>
      </w:divBdr>
      <w:divsChild>
        <w:div w:id="866722513">
          <w:marLeft w:val="0"/>
          <w:marRight w:val="0"/>
          <w:marTop w:val="0"/>
          <w:marBottom w:val="0"/>
          <w:divBdr>
            <w:top w:val="none" w:sz="0" w:space="0" w:color="auto"/>
            <w:left w:val="none" w:sz="0" w:space="0" w:color="auto"/>
            <w:bottom w:val="none" w:sz="0" w:space="0" w:color="auto"/>
            <w:right w:val="none" w:sz="0" w:space="0" w:color="auto"/>
          </w:divBdr>
        </w:div>
      </w:divsChild>
    </w:div>
    <w:div w:id="1094325924">
      <w:marLeft w:val="0"/>
      <w:marRight w:val="0"/>
      <w:marTop w:val="0"/>
      <w:marBottom w:val="0"/>
      <w:divBdr>
        <w:top w:val="none" w:sz="0" w:space="0" w:color="auto"/>
        <w:left w:val="none" w:sz="0" w:space="0" w:color="auto"/>
        <w:bottom w:val="none" w:sz="0" w:space="0" w:color="auto"/>
        <w:right w:val="none" w:sz="0" w:space="0" w:color="auto"/>
      </w:divBdr>
      <w:divsChild>
        <w:div w:id="629171322">
          <w:marLeft w:val="0"/>
          <w:marRight w:val="0"/>
          <w:marTop w:val="0"/>
          <w:marBottom w:val="0"/>
          <w:divBdr>
            <w:top w:val="none" w:sz="0" w:space="0" w:color="auto"/>
            <w:left w:val="none" w:sz="0" w:space="0" w:color="auto"/>
            <w:bottom w:val="none" w:sz="0" w:space="0" w:color="auto"/>
            <w:right w:val="none" w:sz="0" w:space="0" w:color="auto"/>
          </w:divBdr>
        </w:div>
      </w:divsChild>
    </w:div>
    <w:div w:id="1142112611">
      <w:marLeft w:val="0"/>
      <w:marRight w:val="0"/>
      <w:marTop w:val="0"/>
      <w:marBottom w:val="0"/>
      <w:divBdr>
        <w:top w:val="none" w:sz="0" w:space="0" w:color="auto"/>
        <w:left w:val="none" w:sz="0" w:space="0" w:color="auto"/>
        <w:bottom w:val="none" w:sz="0" w:space="0" w:color="auto"/>
        <w:right w:val="none" w:sz="0" w:space="0" w:color="auto"/>
      </w:divBdr>
      <w:divsChild>
        <w:div w:id="1726295919">
          <w:marLeft w:val="0"/>
          <w:marRight w:val="0"/>
          <w:marTop w:val="0"/>
          <w:marBottom w:val="0"/>
          <w:divBdr>
            <w:top w:val="none" w:sz="0" w:space="0" w:color="auto"/>
            <w:left w:val="none" w:sz="0" w:space="0" w:color="auto"/>
            <w:bottom w:val="none" w:sz="0" w:space="0" w:color="auto"/>
            <w:right w:val="none" w:sz="0" w:space="0" w:color="auto"/>
          </w:divBdr>
        </w:div>
      </w:divsChild>
    </w:div>
    <w:div w:id="1154293176">
      <w:marLeft w:val="0"/>
      <w:marRight w:val="0"/>
      <w:marTop w:val="0"/>
      <w:marBottom w:val="0"/>
      <w:divBdr>
        <w:top w:val="none" w:sz="0" w:space="0" w:color="auto"/>
        <w:left w:val="none" w:sz="0" w:space="0" w:color="auto"/>
        <w:bottom w:val="none" w:sz="0" w:space="0" w:color="auto"/>
        <w:right w:val="none" w:sz="0" w:space="0" w:color="auto"/>
      </w:divBdr>
      <w:divsChild>
        <w:div w:id="867186367">
          <w:marLeft w:val="0"/>
          <w:marRight w:val="0"/>
          <w:marTop w:val="0"/>
          <w:marBottom w:val="0"/>
          <w:divBdr>
            <w:top w:val="none" w:sz="0" w:space="0" w:color="auto"/>
            <w:left w:val="none" w:sz="0" w:space="0" w:color="auto"/>
            <w:bottom w:val="none" w:sz="0" w:space="0" w:color="auto"/>
            <w:right w:val="none" w:sz="0" w:space="0" w:color="auto"/>
          </w:divBdr>
        </w:div>
      </w:divsChild>
    </w:div>
    <w:div w:id="1194349293">
      <w:marLeft w:val="0"/>
      <w:marRight w:val="0"/>
      <w:marTop w:val="0"/>
      <w:marBottom w:val="0"/>
      <w:divBdr>
        <w:top w:val="none" w:sz="0" w:space="0" w:color="auto"/>
        <w:left w:val="none" w:sz="0" w:space="0" w:color="auto"/>
        <w:bottom w:val="none" w:sz="0" w:space="0" w:color="auto"/>
        <w:right w:val="none" w:sz="0" w:space="0" w:color="auto"/>
      </w:divBdr>
      <w:divsChild>
        <w:div w:id="605815480">
          <w:marLeft w:val="0"/>
          <w:marRight w:val="0"/>
          <w:marTop w:val="0"/>
          <w:marBottom w:val="0"/>
          <w:divBdr>
            <w:top w:val="none" w:sz="0" w:space="0" w:color="auto"/>
            <w:left w:val="none" w:sz="0" w:space="0" w:color="auto"/>
            <w:bottom w:val="none" w:sz="0" w:space="0" w:color="auto"/>
            <w:right w:val="none" w:sz="0" w:space="0" w:color="auto"/>
          </w:divBdr>
          <w:divsChild>
            <w:div w:id="250504837">
              <w:marLeft w:val="0"/>
              <w:marRight w:val="0"/>
              <w:marTop w:val="0"/>
              <w:marBottom w:val="0"/>
              <w:divBdr>
                <w:top w:val="none" w:sz="0" w:space="0" w:color="auto"/>
                <w:left w:val="none" w:sz="0" w:space="0" w:color="auto"/>
                <w:bottom w:val="none" w:sz="0" w:space="0" w:color="auto"/>
                <w:right w:val="none" w:sz="0" w:space="0" w:color="auto"/>
              </w:divBdr>
            </w:div>
            <w:div w:id="642003331">
              <w:marLeft w:val="0"/>
              <w:marRight w:val="0"/>
              <w:marTop w:val="0"/>
              <w:marBottom w:val="0"/>
              <w:divBdr>
                <w:top w:val="none" w:sz="0" w:space="0" w:color="auto"/>
                <w:left w:val="none" w:sz="0" w:space="0" w:color="auto"/>
                <w:bottom w:val="none" w:sz="0" w:space="0" w:color="auto"/>
                <w:right w:val="none" w:sz="0" w:space="0" w:color="auto"/>
              </w:divBdr>
            </w:div>
            <w:div w:id="883640324">
              <w:marLeft w:val="0"/>
              <w:marRight w:val="0"/>
              <w:marTop w:val="0"/>
              <w:marBottom w:val="0"/>
              <w:divBdr>
                <w:top w:val="none" w:sz="0" w:space="0" w:color="auto"/>
                <w:left w:val="none" w:sz="0" w:space="0" w:color="auto"/>
                <w:bottom w:val="none" w:sz="0" w:space="0" w:color="auto"/>
                <w:right w:val="none" w:sz="0" w:space="0" w:color="auto"/>
              </w:divBdr>
            </w:div>
            <w:div w:id="1445346162">
              <w:marLeft w:val="0"/>
              <w:marRight w:val="0"/>
              <w:marTop w:val="0"/>
              <w:marBottom w:val="0"/>
              <w:divBdr>
                <w:top w:val="none" w:sz="0" w:space="0" w:color="auto"/>
                <w:left w:val="none" w:sz="0" w:space="0" w:color="auto"/>
                <w:bottom w:val="none" w:sz="0" w:space="0" w:color="auto"/>
                <w:right w:val="none" w:sz="0" w:space="0" w:color="auto"/>
              </w:divBdr>
            </w:div>
            <w:div w:id="1951662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0632818">
      <w:marLeft w:val="0"/>
      <w:marRight w:val="0"/>
      <w:marTop w:val="0"/>
      <w:marBottom w:val="0"/>
      <w:divBdr>
        <w:top w:val="none" w:sz="0" w:space="0" w:color="auto"/>
        <w:left w:val="none" w:sz="0" w:space="0" w:color="auto"/>
        <w:bottom w:val="none" w:sz="0" w:space="0" w:color="auto"/>
        <w:right w:val="none" w:sz="0" w:space="0" w:color="auto"/>
      </w:divBdr>
      <w:divsChild>
        <w:div w:id="285624043">
          <w:marLeft w:val="0"/>
          <w:marRight w:val="0"/>
          <w:marTop w:val="0"/>
          <w:marBottom w:val="0"/>
          <w:divBdr>
            <w:top w:val="none" w:sz="0" w:space="0" w:color="auto"/>
            <w:left w:val="none" w:sz="0" w:space="0" w:color="auto"/>
            <w:bottom w:val="none" w:sz="0" w:space="0" w:color="auto"/>
            <w:right w:val="none" w:sz="0" w:space="0" w:color="auto"/>
          </w:divBdr>
        </w:div>
      </w:divsChild>
    </w:div>
    <w:div w:id="1299460912">
      <w:marLeft w:val="0"/>
      <w:marRight w:val="0"/>
      <w:marTop w:val="0"/>
      <w:marBottom w:val="0"/>
      <w:divBdr>
        <w:top w:val="none" w:sz="0" w:space="0" w:color="auto"/>
        <w:left w:val="none" w:sz="0" w:space="0" w:color="auto"/>
        <w:bottom w:val="none" w:sz="0" w:space="0" w:color="auto"/>
        <w:right w:val="none" w:sz="0" w:space="0" w:color="auto"/>
      </w:divBdr>
      <w:divsChild>
        <w:div w:id="1327974834">
          <w:marLeft w:val="0"/>
          <w:marRight w:val="0"/>
          <w:marTop w:val="0"/>
          <w:marBottom w:val="0"/>
          <w:divBdr>
            <w:top w:val="none" w:sz="0" w:space="0" w:color="auto"/>
            <w:left w:val="none" w:sz="0" w:space="0" w:color="auto"/>
            <w:bottom w:val="none" w:sz="0" w:space="0" w:color="auto"/>
            <w:right w:val="none" w:sz="0" w:space="0" w:color="auto"/>
          </w:divBdr>
        </w:div>
      </w:divsChild>
    </w:div>
    <w:div w:id="1342971216">
      <w:marLeft w:val="0"/>
      <w:marRight w:val="0"/>
      <w:marTop w:val="0"/>
      <w:marBottom w:val="0"/>
      <w:divBdr>
        <w:top w:val="none" w:sz="0" w:space="0" w:color="auto"/>
        <w:left w:val="none" w:sz="0" w:space="0" w:color="auto"/>
        <w:bottom w:val="none" w:sz="0" w:space="0" w:color="auto"/>
        <w:right w:val="none" w:sz="0" w:space="0" w:color="auto"/>
      </w:divBdr>
    </w:div>
    <w:div w:id="1359888975">
      <w:marLeft w:val="0"/>
      <w:marRight w:val="0"/>
      <w:marTop w:val="0"/>
      <w:marBottom w:val="0"/>
      <w:divBdr>
        <w:top w:val="none" w:sz="0" w:space="0" w:color="auto"/>
        <w:left w:val="none" w:sz="0" w:space="0" w:color="auto"/>
        <w:bottom w:val="none" w:sz="0" w:space="0" w:color="auto"/>
        <w:right w:val="none" w:sz="0" w:space="0" w:color="auto"/>
      </w:divBdr>
      <w:divsChild>
        <w:div w:id="679627797">
          <w:marLeft w:val="0"/>
          <w:marRight w:val="0"/>
          <w:marTop w:val="0"/>
          <w:marBottom w:val="0"/>
          <w:divBdr>
            <w:top w:val="none" w:sz="0" w:space="0" w:color="auto"/>
            <w:left w:val="none" w:sz="0" w:space="0" w:color="auto"/>
            <w:bottom w:val="none" w:sz="0" w:space="0" w:color="auto"/>
            <w:right w:val="none" w:sz="0" w:space="0" w:color="auto"/>
          </w:divBdr>
        </w:div>
      </w:divsChild>
    </w:div>
    <w:div w:id="1417483491">
      <w:marLeft w:val="0"/>
      <w:marRight w:val="0"/>
      <w:marTop w:val="0"/>
      <w:marBottom w:val="0"/>
      <w:divBdr>
        <w:top w:val="none" w:sz="0" w:space="0" w:color="auto"/>
        <w:left w:val="none" w:sz="0" w:space="0" w:color="auto"/>
        <w:bottom w:val="none" w:sz="0" w:space="0" w:color="auto"/>
        <w:right w:val="none" w:sz="0" w:space="0" w:color="auto"/>
      </w:divBdr>
      <w:divsChild>
        <w:div w:id="379936440">
          <w:marLeft w:val="0"/>
          <w:marRight w:val="0"/>
          <w:marTop w:val="0"/>
          <w:marBottom w:val="0"/>
          <w:divBdr>
            <w:top w:val="none" w:sz="0" w:space="0" w:color="auto"/>
            <w:left w:val="none" w:sz="0" w:space="0" w:color="auto"/>
            <w:bottom w:val="none" w:sz="0" w:space="0" w:color="auto"/>
            <w:right w:val="none" w:sz="0" w:space="0" w:color="auto"/>
          </w:divBdr>
        </w:div>
      </w:divsChild>
    </w:div>
    <w:div w:id="1427262244">
      <w:marLeft w:val="0"/>
      <w:marRight w:val="0"/>
      <w:marTop w:val="0"/>
      <w:marBottom w:val="0"/>
      <w:divBdr>
        <w:top w:val="none" w:sz="0" w:space="0" w:color="auto"/>
        <w:left w:val="none" w:sz="0" w:space="0" w:color="auto"/>
        <w:bottom w:val="none" w:sz="0" w:space="0" w:color="auto"/>
        <w:right w:val="none" w:sz="0" w:space="0" w:color="auto"/>
      </w:divBdr>
      <w:divsChild>
        <w:div w:id="939145973">
          <w:marLeft w:val="0"/>
          <w:marRight w:val="0"/>
          <w:marTop w:val="0"/>
          <w:marBottom w:val="0"/>
          <w:divBdr>
            <w:top w:val="none" w:sz="0" w:space="0" w:color="auto"/>
            <w:left w:val="none" w:sz="0" w:space="0" w:color="auto"/>
            <w:bottom w:val="none" w:sz="0" w:space="0" w:color="auto"/>
            <w:right w:val="none" w:sz="0" w:space="0" w:color="auto"/>
          </w:divBdr>
        </w:div>
      </w:divsChild>
    </w:div>
    <w:div w:id="1477915075">
      <w:marLeft w:val="0"/>
      <w:marRight w:val="0"/>
      <w:marTop w:val="0"/>
      <w:marBottom w:val="0"/>
      <w:divBdr>
        <w:top w:val="none" w:sz="0" w:space="0" w:color="auto"/>
        <w:left w:val="none" w:sz="0" w:space="0" w:color="auto"/>
        <w:bottom w:val="none" w:sz="0" w:space="0" w:color="auto"/>
        <w:right w:val="none" w:sz="0" w:space="0" w:color="auto"/>
      </w:divBdr>
      <w:divsChild>
        <w:div w:id="1802724011">
          <w:marLeft w:val="0"/>
          <w:marRight w:val="0"/>
          <w:marTop w:val="0"/>
          <w:marBottom w:val="0"/>
          <w:divBdr>
            <w:top w:val="none" w:sz="0" w:space="0" w:color="auto"/>
            <w:left w:val="none" w:sz="0" w:space="0" w:color="auto"/>
            <w:bottom w:val="none" w:sz="0" w:space="0" w:color="auto"/>
            <w:right w:val="none" w:sz="0" w:space="0" w:color="auto"/>
          </w:divBdr>
        </w:div>
      </w:divsChild>
    </w:div>
    <w:div w:id="1484080494">
      <w:marLeft w:val="0"/>
      <w:marRight w:val="0"/>
      <w:marTop w:val="0"/>
      <w:marBottom w:val="0"/>
      <w:divBdr>
        <w:top w:val="none" w:sz="0" w:space="0" w:color="auto"/>
        <w:left w:val="none" w:sz="0" w:space="0" w:color="auto"/>
        <w:bottom w:val="none" w:sz="0" w:space="0" w:color="auto"/>
        <w:right w:val="none" w:sz="0" w:space="0" w:color="auto"/>
      </w:divBdr>
      <w:divsChild>
        <w:div w:id="1944193290">
          <w:marLeft w:val="0"/>
          <w:marRight w:val="0"/>
          <w:marTop w:val="0"/>
          <w:marBottom w:val="0"/>
          <w:divBdr>
            <w:top w:val="none" w:sz="0" w:space="0" w:color="auto"/>
            <w:left w:val="none" w:sz="0" w:space="0" w:color="auto"/>
            <w:bottom w:val="none" w:sz="0" w:space="0" w:color="auto"/>
            <w:right w:val="none" w:sz="0" w:space="0" w:color="auto"/>
          </w:divBdr>
        </w:div>
      </w:divsChild>
    </w:div>
    <w:div w:id="1496340932">
      <w:marLeft w:val="0"/>
      <w:marRight w:val="0"/>
      <w:marTop w:val="0"/>
      <w:marBottom w:val="0"/>
      <w:divBdr>
        <w:top w:val="none" w:sz="0" w:space="0" w:color="auto"/>
        <w:left w:val="none" w:sz="0" w:space="0" w:color="auto"/>
        <w:bottom w:val="none" w:sz="0" w:space="0" w:color="auto"/>
        <w:right w:val="none" w:sz="0" w:space="0" w:color="auto"/>
      </w:divBdr>
      <w:divsChild>
        <w:div w:id="173421077">
          <w:marLeft w:val="0"/>
          <w:marRight w:val="0"/>
          <w:marTop w:val="0"/>
          <w:marBottom w:val="0"/>
          <w:divBdr>
            <w:top w:val="none" w:sz="0" w:space="0" w:color="auto"/>
            <w:left w:val="none" w:sz="0" w:space="0" w:color="auto"/>
            <w:bottom w:val="none" w:sz="0" w:space="0" w:color="auto"/>
            <w:right w:val="none" w:sz="0" w:space="0" w:color="auto"/>
          </w:divBdr>
          <w:divsChild>
            <w:div w:id="465926277">
              <w:marLeft w:val="0"/>
              <w:marRight w:val="0"/>
              <w:marTop w:val="0"/>
              <w:marBottom w:val="0"/>
              <w:divBdr>
                <w:top w:val="none" w:sz="0" w:space="0" w:color="auto"/>
                <w:left w:val="none" w:sz="0" w:space="0" w:color="auto"/>
                <w:bottom w:val="none" w:sz="0" w:space="0" w:color="auto"/>
                <w:right w:val="none" w:sz="0" w:space="0" w:color="auto"/>
              </w:divBdr>
            </w:div>
            <w:div w:id="772936166">
              <w:marLeft w:val="0"/>
              <w:marRight w:val="0"/>
              <w:marTop w:val="0"/>
              <w:marBottom w:val="0"/>
              <w:divBdr>
                <w:top w:val="none" w:sz="0" w:space="0" w:color="auto"/>
                <w:left w:val="none" w:sz="0" w:space="0" w:color="auto"/>
                <w:bottom w:val="none" w:sz="0" w:space="0" w:color="auto"/>
                <w:right w:val="none" w:sz="0" w:space="0" w:color="auto"/>
              </w:divBdr>
            </w:div>
            <w:div w:id="805243665">
              <w:marLeft w:val="0"/>
              <w:marRight w:val="0"/>
              <w:marTop w:val="0"/>
              <w:marBottom w:val="0"/>
              <w:divBdr>
                <w:top w:val="none" w:sz="0" w:space="0" w:color="auto"/>
                <w:left w:val="none" w:sz="0" w:space="0" w:color="auto"/>
                <w:bottom w:val="none" w:sz="0" w:space="0" w:color="auto"/>
                <w:right w:val="none" w:sz="0" w:space="0" w:color="auto"/>
              </w:divBdr>
            </w:div>
            <w:div w:id="875199421">
              <w:marLeft w:val="0"/>
              <w:marRight w:val="0"/>
              <w:marTop w:val="0"/>
              <w:marBottom w:val="0"/>
              <w:divBdr>
                <w:top w:val="none" w:sz="0" w:space="0" w:color="auto"/>
                <w:left w:val="none" w:sz="0" w:space="0" w:color="auto"/>
                <w:bottom w:val="none" w:sz="0" w:space="0" w:color="auto"/>
                <w:right w:val="none" w:sz="0" w:space="0" w:color="auto"/>
              </w:divBdr>
            </w:div>
            <w:div w:id="1088112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6243730">
      <w:marLeft w:val="0"/>
      <w:marRight w:val="0"/>
      <w:marTop w:val="0"/>
      <w:marBottom w:val="0"/>
      <w:divBdr>
        <w:top w:val="none" w:sz="0" w:space="0" w:color="auto"/>
        <w:left w:val="none" w:sz="0" w:space="0" w:color="auto"/>
        <w:bottom w:val="none" w:sz="0" w:space="0" w:color="auto"/>
        <w:right w:val="none" w:sz="0" w:space="0" w:color="auto"/>
      </w:divBdr>
      <w:divsChild>
        <w:div w:id="614677093">
          <w:marLeft w:val="0"/>
          <w:marRight w:val="0"/>
          <w:marTop w:val="0"/>
          <w:marBottom w:val="0"/>
          <w:divBdr>
            <w:top w:val="none" w:sz="0" w:space="0" w:color="auto"/>
            <w:left w:val="none" w:sz="0" w:space="0" w:color="auto"/>
            <w:bottom w:val="none" w:sz="0" w:space="0" w:color="auto"/>
            <w:right w:val="none" w:sz="0" w:space="0" w:color="auto"/>
          </w:divBdr>
        </w:div>
      </w:divsChild>
    </w:div>
    <w:div w:id="1557082185">
      <w:marLeft w:val="0"/>
      <w:marRight w:val="0"/>
      <w:marTop w:val="0"/>
      <w:marBottom w:val="0"/>
      <w:divBdr>
        <w:top w:val="none" w:sz="0" w:space="0" w:color="auto"/>
        <w:left w:val="none" w:sz="0" w:space="0" w:color="auto"/>
        <w:bottom w:val="none" w:sz="0" w:space="0" w:color="auto"/>
        <w:right w:val="none" w:sz="0" w:space="0" w:color="auto"/>
      </w:divBdr>
      <w:divsChild>
        <w:div w:id="127017522">
          <w:marLeft w:val="0"/>
          <w:marRight w:val="0"/>
          <w:marTop w:val="0"/>
          <w:marBottom w:val="0"/>
          <w:divBdr>
            <w:top w:val="none" w:sz="0" w:space="0" w:color="auto"/>
            <w:left w:val="none" w:sz="0" w:space="0" w:color="auto"/>
            <w:bottom w:val="none" w:sz="0" w:space="0" w:color="auto"/>
            <w:right w:val="none" w:sz="0" w:space="0" w:color="auto"/>
          </w:divBdr>
        </w:div>
      </w:divsChild>
    </w:div>
    <w:div w:id="1578711955">
      <w:marLeft w:val="0"/>
      <w:marRight w:val="0"/>
      <w:marTop w:val="0"/>
      <w:marBottom w:val="0"/>
      <w:divBdr>
        <w:top w:val="none" w:sz="0" w:space="0" w:color="auto"/>
        <w:left w:val="none" w:sz="0" w:space="0" w:color="auto"/>
        <w:bottom w:val="none" w:sz="0" w:space="0" w:color="auto"/>
        <w:right w:val="none" w:sz="0" w:space="0" w:color="auto"/>
      </w:divBdr>
      <w:divsChild>
        <w:div w:id="2122649960">
          <w:marLeft w:val="0"/>
          <w:marRight w:val="0"/>
          <w:marTop w:val="0"/>
          <w:marBottom w:val="0"/>
          <w:divBdr>
            <w:top w:val="none" w:sz="0" w:space="0" w:color="auto"/>
            <w:left w:val="none" w:sz="0" w:space="0" w:color="auto"/>
            <w:bottom w:val="none" w:sz="0" w:space="0" w:color="auto"/>
            <w:right w:val="none" w:sz="0" w:space="0" w:color="auto"/>
          </w:divBdr>
        </w:div>
      </w:divsChild>
    </w:div>
    <w:div w:id="1652245398">
      <w:marLeft w:val="0"/>
      <w:marRight w:val="0"/>
      <w:marTop w:val="0"/>
      <w:marBottom w:val="0"/>
      <w:divBdr>
        <w:top w:val="none" w:sz="0" w:space="0" w:color="auto"/>
        <w:left w:val="none" w:sz="0" w:space="0" w:color="auto"/>
        <w:bottom w:val="none" w:sz="0" w:space="0" w:color="auto"/>
        <w:right w:val="none" w:sz="0" w:space="0" w:color="auto"/>
      </w:divBdr>
      <w:divsChild>
        <w:div w:id="1527136209">
          <w:marLeft w:val="0"/>
          <w:marRight w:val="0"/>
          <w:marTop w:val="0"/>
          <w:marBottom w:val="0"/>
          <w:divBdr>
            <w:top w:val="none" w:sz="0" w:space="0" w:color="auto"/>
            <w:left w:val="none" w:sz="0" w:space="0" w:color="auto"/>
            <w:bottom w:val="none" w:sz="0" w:space="0" w:color="auto"/>
            <w:right w:val="none" w:sz="0" w:space="0" w:color="auto"/>
          </w:divBdr>
        </w:div>
      </w:divsChild>
    </w:div>
    <w:div w:id="1697776660">
      <w:marLeft w:val="0"/>
      <w:marRight w:val="0"/>
      <w:marTop w:val="0"/>
      <w:marBottom w:val="0"/>
      <w:divBdr>
        <w:top w:val="none" w:sz="0" w:space="0" w:color="auto"/>
        <w:left w:val="none" w:sz="0" w:space="0" w:color="auto"/>
        <w:bottom w:val="none" w:sz="0" w:space="0" w:color="auto"/>
        <w:right w:val="none" w:sz="0" w:space="0" w:color="auto"/>
      </w:divBdr>
    </w:div>
    <w:div w:id="1705137865">
      <w:marLeft w:val="0"/>
      <w:marRight w:val="0"/>
      <w:marTop w:val="0"/>
      <w:marBottom w:val="0"/>
      <w:divBdr>
        <w:top w:val="none" w:sz="0" w:space="0" w:color="auto"/>
        <w:left w:val="none" w:sz="0" w:space="0" w:color="auto"/>
        <w:bottom w:val="none" w:sz="0" w:space="0" w:color="auto"/>
        <w:right w:val="none" w:sz="0" w:space="0" w:color="auto"/>
      </w:divBdr>
      <w:divsChild>
        <w:div w:id="750855707">
          <w:marLeft w:val="0"/>
          <w:marRight w:val="0"/>
          <w:marTop w:val="0"/>
          <w:marBottom w:val="0"/>
          <w:divBdr>
            <w:top w:val="none" w:sz="0" w:space="0" w:color="auto"/>
            <w:left w:val="none" w:sz="0" w:space="0" w:color="auto"/>
            <w:bottom w:val="none" w:sz="0" w:space="0" w:color="auto"/>
            <w:right w:val="none" w:sz="0" w:space="0" w:color="auto"/>
          </w:divBdr>
        </w:div>
      </w:divsChild>
    </w:div>
    <w:div w:id="1768229051">
      <w:marLeft w:val="0"/>
      <w:marRight w:val="0"/>
      <w:marTop w:val="0"/>
      <w:marBottom w:val="0"/>
      <w:divBdr>
        <w:top w:val="none" w:sz="0" w:space="0" w:color="auto"/>
        <w:left w:val="none" w:sz="0" w:space="0" w:color="auto"/>
        <w:bottom w:val="none" w:sz="0" w:space="0" w:color="auto"/>
        <w:right w:val="none" w:sz="0" w:space="0" w:color="auto"/>
      </w:divBdr>
      <w:divsChild>
        <w:div w:id="603726473">
          <w:marLeft w:val="0"/>
          <w:marRight w:val="0"/>
          <w:marTop w:val="0"/>
          <w:marBottom w:val="0"/>
          <w:divBdr>
            <w:top w:val="none" w:sz="0" w:space="0" w:color="auto"/>
            <w:left w:val="none" w:sz="0" w:space="0" w:color="auto"/>
            <w:bottom w:val="none" w:sz="0" w:space="0" w:color="auto"/>
            <w:right w:val="none" w:sz="0" w:space="0" w:color="auto"/>
          </w:divBdr>
        </w:div>
      </w:divsChild>
    </w:div>
    <w:div w:id="1861048013">
      <w:marLeft w:val="0"/>
      <w:marRight w:val="0"/>
      <w:marTop w:val="0"/>
      <w:marBottom w:val="0"/>
      <w:divBdr>
        <w:top w:val="none" w:sz="0" w:space="0" w:color="auto"/>
        <w:left w:val="none" w:sz="0" w:space="0" w:color="auto"/>
        <w:bottom w:val="none" w:sz="0" w:space="0" w:color="auto"/>
        <w:right w:val="none" w:sz="0" w:space="0" w:color="auto"/>
      </w:divBdr>
      <w:divsChild>
        <w:div w:id="18746558">
          <w:marLeft w:val="0"/>
          <w:marRight w:val="0"/>
          <w:marTop w:val="0"/>
          <w:marBottom w:val="0"/>
          <w:divBdr>
            <w:top w:val="none" w:sz="0" w:space="0" w:color="auto"/>
            <w:left w:val="none" w:sz="0" w:space="0" w:color="auto"/>
            <w:bottom w:val="none" w:sz="0" w:space="0" w:color="auto"/>
            <w:right w:val="none" w:sz="0" w:space="0" w:color="auto"/>
          </w:divBdr>
        </w:div>
      </w:divsChild>
    </w:div>
    <w:div w:id="1862546727">
      <w:marLeft w:val="0"/>
      <w:marRight w:val="0"/>
      <w:marTop w:val="0"/>
      <w:marBottom w:val="0"/>
      <w:divBdr>
        <w:top w:val="none" w:sz="0" w:space="0" w:color="auto"/>
        <w:left w:val="none" w:sz="0" w:space="0" w:color="auto"/>
        <w:bottom w:val="none" w:sz="0" w:space="0" w:color="auto"/>
        <w:right w:val="none" w:sz="0" w:space="0" w:color="auto"/>
      </w:divBdr>
      <w:divsChild>
        <w:div w:id="1233585148">
          <w:marLeft w:val="0"/>
          <w:marRight w:val="0"/>
          <w:marTop w:val="0"/>
          <w:marBottom w:val="0"/>
          <w:divBdr>
            <w:top w:val="none" w:sz="0" w:space="0" w:color="auto"/>
            <w:left w:val="none" w:sz="0" w:space="0" w:color="auto"/>
            <w:bottom w:val="none" w:sz="0" w:space="0" w:color="auto"/>
            <w:right w:val="none" w:sz="0" w:space="0" w:color="auto"/>
          </w:divBdr>
        </w:div>
      </w:divsChild>
    </w:div>
    <w:div w:id="1891266207">
      <w:marLeft w:val="0"/>
      <w:marRight w:val="0"/>
      <w:marTop w:val="0"/>
      <w:marBottom w:val="0"/>
      <w:divBdr>
        <w:top w:val="none" w:sz="0" w:space="0" w:color="auto"/>
        <w:left w:val="none" w:sz="0" w:space="0" w:color="auto"/>
        <w:bottom w:val="none" w:sz="0" w:space="0" w:color="auto"/>
        <w:right w:val="none" w:sz="0" w:space="0" w:color="auto"/>
      </w:divBdr>
      <w:divsChild>
        <w:div w:id="421028193">
          <w:marLeft w:val="0"/>
          <w:marRight w:val="0"/>
          <w:marTop w:val="0"/>
          <w:marBottom w:val="0"/>
          <w:divBdr>
            <w:top w:val="none" w:sz="0" w:space="0" w:color="auto"/>
            <w:left w:val="none" w:sz="0" w:space="0" w:color="auto"/>
            <w:bottom w:val="none" w:sz="0" w:space="0" w:color="auto"/>
            <w:right w:val="none" w:sz="0" w:space="0" w:color="auto"/>
          </w:divBdr>
        </w:div>
      </w:divsChild>
    </w:div>
    <w:div w:id="1912543475">
      <w:marLeft w:val="0"/>
      <w:marRight w:val="0"/>
      <w:marTop w:val="0"/>
      <w:marBottom w:val="0"/>
      <w:divBdr>
        <w:top w:val="none" w:sz="0" w:space="0" w:color="auto"/>
        <w:left w:val="none" w:sz="0" w:space="0" w:color="auto"/>
        <w:bottom w:val="none" w:sz="0" w:space="0" w:color="auto"/>
        <w:right w:val="none" w:sz="0" w:space="0" w:color="auto"/>
      </w:divBdr>
      <w:divsChild>
        <w:div w:id="986713222">
          <w:marLeft w:val="0"/>
          <w:marRight w:val="0"/>
          <w:marTop w:val="0"/>
          <w:marBottom w:val="0"/>
          <w:divBdr>
            <w:top w:val="none" w:sz="0" w:space="0" w:color="auto"/>
            <w:left w:val="none" w:sz="0" w:space="0" w:color="auto"/>
            <w:bottom w:val="none" w:sz="0" w:space="0" w:color="auto"/>
            <w:right w:val="none" w:sz="0" w:space="0" w:color="auto"/>
          </w:divBdr>
        </w:div>
      </w:divsChild>
    </w:div>
    <w:div w:id="1980452289">
      <w:marLeft w:val="0"/>
      <w:marRight w:val="0"/>
      <w:marTop w:val="0"/>
      <w:marBottom w:val="0"/>
      <w:divBdr>
        <w:top w:val="none" w:sz="0" w:space="0" w:color="auto"/>
        <w:left w:val="none" w:sz="0" w:space="0" w:color="auto"/>
        <w:bottom w:val="none" w:sz="0" w:space="0" w:color="auto"/>
        <w:right w:val="none" w:sz="0" w:space="0" w:color="auto"/>
      </w:divBdr>
      <w:divsChild>
        <w:div w:id="62680498">
          <w:marLeft w:val="0"/>
          <w:marRight w:val="0"/>
          <w:marTop w:val="0"/>
          <w:marBottom w:val="0"/>
          <w:divBdr>
            <w:top w:val="none" w:sz="0" w:space="0" w:color="auto"/>
            <w:left w:val="none" w:sz="0" w:space="0" w:color="auto"/>
            <w:bottom w:val="none" w:sz="0" w:space="0" w:color="auto"/>
            <w:right w:val="none" w:sz="0" w:space="0" w:color="auto"/>
          </w:divBdr>
        </w:div>
      </w:divsChild>
    </w:div>
    <w:div w:id="2005623167">
      <w:marLeft w:val="0"/>
      <w:marRight w:val="0"/>
      <w:marTop w:val="0"/>
      <w:marBottom w:val="0"/>
      <w:divBdr>
        <w:top w:val="none" w:sz="0" w:space="0" w:color="auto"/>
        <w:left w:val="none" w:sz="0" w:space="0" w:color="auto"/>
        <w:bottom w:val="none" w:sz="0" w:space="0" w:color="auto"/>
        <w:right w:val="none" w:sz="0" w:space="0" w:color="auto"/>
      </w:divBdr>
      <w:divsChild>
        <w:div w:id="1016686696">
          <w:marLeft w:val="0"/>
          <w:marRight w:val="0"/>
          <w:marTop w:val="0"/>
          <w:marBottom w:val="0"/>
          <w:divBdr>
            <w:top w:val="none" w:sz="0" w:space="0" w:color="auto"/>
            <w:left w:val="none" w:sz="0" w:space="0" w:color="auto"/>
            <w:bottom w:val="none" w:sz="0" w:space="0" w:color="auto"/>
            <w:right w:val="none" w:sz="0" w:space="0" w:color="auto"/>
          </w:divBdr>
        </w:div>
      </w:divsChild>
    </w:div>
    <w:div w:id="2071347489">
      <w:marLeft w:val="0"/>
      <w:marRight w:val="0"/>
      <w:marTop w:val="0"/>
      <w:marBottom w:val="0"/>
      <w:divBdr>
        <w:top w:val="none" w:sz="0" w:space="0" w:color="auto"/>
        <w:left w:val="none" w:sz="0" w:space="0" w:color="auto"/>
        <w:bottom w:val="none" w:sz="0" w:space="0" w:color="auto"/>
        <w:right w:val="none" w:sz="0" w:space="0" w:color="auto"/>
      </w:divBdr>
      <w:divsChild>
        <w:div w:id="1910068210">
          <w:marLeft w:val="0"/>
          <w:marRight w:val="0"/>
          <w:marTop w:val="0"/>
          <w:marBottom w:val="0"/>
          <w:divBdr>
            <w:top w:val="none" w:sz="0" w:space="0" w:color="auto"/>
            <w:left w:val="none" w:sz="0" w:space="0" w:color="auto"/>
            <w:bottom w:val="none" w:sz="0" w:space="0" w:color="auto"/>
            <w:right w:val="none" w:sz="0" w:space="0" w:color="auto"/>
          </w:divBdr>
        </w:div>
      </w:divsChild>
    </w:div>
  </w:divs>
  <w:encoding w:val="us-ascii"/>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baidu.com/s?wd=%E9%9D%99%E9%9F%B3&amp;tn=44039180_cpr&amp;fenlei=mv6quAkxTZn0IZRqIHckPjm4nH00T1d9uhRzrH6sPAcdnWK-PjNW0ZwV5Hcvrjm3rH6sPfKWUMw85HfYnjn4nH6sgvPsT6K1TL0qnfK1TL0z5HD0IgF_5y9YIZ0lQzqlpA-bmyt8mh7GuZR8mvqVQL7dugPYpyq8Q1Rdnjc4PHT3P0"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icourses.cn/coursestatic/course_3135.html"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29702;&#24037;&#25991;&#20214;2018-9-6\&#25945;&#32946;&#24515;&#29702;&#23398;-&#37011;&#32724;\&#26032;&#22235;&#24029;&#29702;&#24037;&#23398;&#38498;&#25991;&#20214;&#27169;&#26495;&#65288;&#19979;&#34892;&#25991;&#65289;.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新四川理工学院文件模板（下行文）.dot</Template>
  <TotalTime>76</TotalTime>
  <Pages>13</Pages>
  <Words>1334</Words>
  <Characters>7609</Characters>
  <Application>Microsoft Office Word</Application>
  <DocSecurity>0</DocSecurity>
  <Lines>63</Lines>
  <Paragraphs>17</Paragraphs>
  <ScaleCrop>false</ScaleCrop>
  <Company>zgc</Company>
  <LinksUpToDate>false</LinksUpToDate>
  <CharactersWithSpaces>8926</CharactersWithSpaces>
  <SharedDoc>false</SharedDoc>
  <HLinks>
    <vt:vector size="12" baseType="variant">
      <vt:variant>
        <vt:i4>327722</vt:i4>
      </vt:variant>
      <vt:variant>
        <vt:i4>6</vt:i4>
      </vt:variant>
      <vt:variant>
        <vt:i4>0</vt:i4>
      </vt:variant>
      <vt:variant>
        <vt:i4>5</vt:i4>
      </vt:variant>
      <vt:variant>
        <vt:lpwstr>http://www.icourses.cn/coursestatic/course_3135.html</vt:lpwstr>
      </vt:variant>
      <vt:variant>
        <vt:lpwstr/>
      </vt:variant>
      <vt:variant>
        <vt:i4>1310790</vt:i4>
      </vt:variant>
      <vt:variant>
        <vt:i4>3</vt:i4>
      </vt:variant>
      <vt:variant>
        <vt:i4>0</vt:i4>
      </vt:variant>
      <vt:variant>
        <vt:i4>5</vt:i4>
      </vt:variant>
      <vt:variant>
        <vt:lpwstr>https://www.baidu.com/s?wd=%E9%9D%99%E9%9F%B3&amp;tn=44039180_cpr&amp;fenlei=mv6quAkxTZn0IZRqIHckPjm4nH00T1d9uhRzrH6sPAcdnWK-PjNW0ZwV5Hcvrjm3rH6sPfKWUMw85HfYnjn4nH6sgvPsT6K1TL0qnfK1TL0z5HD0IgF_5y9YIZ0lQzqlpA-bmyt8mh7GuZR8mvqVQL7dugPYpyq8Q1Rdnjc4PHT3P0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中共四川理工学院委员会文件</dc:title>
  <dc:creator>Sky123.Org</dc:creator>
  <cp:lastModifiedBy>Administrator</cp:lastModifiedBy>
  <cp:revision>15</cp:revision>
  <cp:lastPrinted>2018-09-02T15:51:00Z</cp:lastPrinted>
  <dcterms:created xsi:type="dcterms:W3CDTF">2018-09-02T15:31:00Z</dcterms:created>
  <dcterms:modified xsi:type="dcterms:W3CDTF">2018-09-30T02:40:00Z</dcterms:modified>
</cp:coreProperties>
</file>